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42" w:rsidRPr="009026B9" w:rsidRDefault="00510EE3" w:rsidP="009026B9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3"/>
          <w:rFonts w:ascii="Arial" w:hAnsi="Arial" w:cs="Arial"/>
          <w:b w:val="0"/>
          <w:bCs w:val="0"/>
          <w:color w:val="333333"/>
        </w:rPr>
        <w:t xml:space="preserve">В МБОУ СОШ с. </w:t>
      </w:r>
      <w:proofErr w:type="spellStart"/>
      <w:r>
        <w:rPr>
          <w:rStyle w:val="a3"/>
          <w:rFonts w:ascii="Arial" w:hAnsi="Arial" w:cs="Arial"/>
          <w:b w:val="0"/>
          <w:bCs w:val="0"/>
          <w:color w:val="333333"/>
        </w:rPr>
        <w:t>Тукаево</w:t>
      </w:r>
      <w:proofErr w:type="spellEnd"/>
      <w:r>
        <w:rPr>
          <w:rStyle w:val="a3"/>
          <w:rFonts w:ascii="Arial" w:hAnsi="Arial" w:cs="Arial"/>
          <w:b w:val="0"/>
          <w:bCs w:val="0"/>
          <w:color w:val="333333"/>
        </w:rPr>
        <w:t xml:space="preserve"> имеется 1 </w:t>
      </w:r>
      <w:proofErr w:type="spellStart"/>
      <w:r>
        <w:rPr>
          <w:rStyle w:val="a3"/>
          <w:rFonts w:ascii="Arial" w:hAnsi="Arial" w:cs="Arial"/>
          <w:b w:val="0"/>
          <w:bCs w:val="0"/>
          <w:color w:val="333333"/>
        </w:rPr>
        <w:t>учебно</w:t>
      </w:r>
      <w:proofErr w:type="spellEnd"/>
      <w:r>
        <w:rPr>
          <w:rStyle w:val="a3"/>
          <w:rFonts w:ascii="Arial" w:hAnsi="Arial" w:cs="Arial"/>
          <w:b w:val="0"/>
          <w:bCs w:val="0"/>
          <w:color w:val="333333"/>
        </w:rPr>
        <w:t xml:space="preserve"> </w:t>
      </w:r>
      <w:proofErr w:type="gramStart"/>
      <w:r>
        <w:rPr>
          <w:rStyle w:val="a3"/>
          <w:rFonts w:ascii="Arial" w:hAnsi="Arial" w:cs="Arial"/>
          <w:b w:val="0"/>
          <w:bCs w:val="0"/>
          <w:color w:val="333333"/>
        </w:rPr>
        <w:t>–о</w:t>
      </w:r>
      <w:proofErr w:type="gramEnd"/>
      <w:r>
        <w:rPr>
          <w:rStyle w:val="a3"/>
          <w:rFonts w:ascii="Arial" w:hAnsi="Arial" w:cs="Arial"/>
          <w:b w:val="0"/>
          <w:bCs w:val="0"/>
          <w:color w:val="333333"/>
        </w:rPr>
        <w:t xml:space="preserve">пытный участок, </w:t>
      </w:r>
      <w:r w:rsidR="009026B9">
        <w:rPr>
          <w:rStyle w:val="a3"/>
          <w:rFonts w:ascii="Arial" w:hAnsi="Arial" w:cs="Arial"/>
          <w:b w:val="0"/>
          <w:bCs w:val="0"/>
          <w:color w:val="333333"/>
        </w:rPr>
        <w:t>площадью 1,0</w:t>
      </w:r>
      <w:r>
        <w:rPr>
          <w:rStyle w:val="a3"/>
          <w:rFonts w:ascii="Arial" w:hAnsi="Arial" w:cs="Arial"/>
          <w:b w:val="0"/>
          <w:bCs w:val="0"/>
          <w:color w:val="333333"/>
        </w:rPr>
        <w:t xml:space="preserve"> га.</w:t>
      </w:r>
      <w:r w:rsidR="00BE6A32" w:rsidRPr="00BE6A32">
        <w:rPr>
          <w:rStyle w:val="a3"/>
          <w:rFonts w:ascii="Arial" w:hAnsi="Arial" w:cs="Arial"/>
          <w:b w:val="0"/>
          <w:bCs w:val="0"/>
          <w:color w:val="333333"/>
        </w:rPr>
        <w:t xml:space="preserve"> </w:t>
      </w:r>
      <w:r w:rsidR="00BE6A32">
        <w:rPr>
          <w:rFonts w:ascii="Arial" w:hAnsi="Arial" w:cs="Arial"/>
          <w:color w:val="333333"/>
        </w:rPr>
        <w:t>, в том числе:</w:t>
      </w:r>
      <w:r w:rsidR="009026B9">
        <w:rPr>
          <w:rFonts w:ascii="Arial" w:hAnsi="Arial" w:cs="Arial"/>
          <w:color w:val="333333"/>
        </w:rPr>
        <w:t xml:space="preserve"> </w:t>
      </w:r>
      <w:r w:rsidR="00494AE8">
        <w:rPr>
          <w:rFonts w:ascii="Arial" w:hAnsi="Arial" w:cs="Arial"/>
          <w:color w:val="333333"/>
        </w:rPr>
        <w:t xml:space="preserve">коллекционный отдел, </w:t>
      </w:r>
      <w:r w:rsidR="009026B9">
        <w:rPr>
          <w:rFonts w:ascii="Arial" w:hAnsi="Arial" w:cs="Arial"/>
          <w:color w:val="333333"/>
        </w:rPr>
        <w:t>п</w:t>
      </w:r>
      <w:r w:rsidR="00BE6A32" w:rsidRPr="00727442">
        <w:rPr>
          <w:rFonts w:ascii="Arial" w:hAnsi="Arial" w:cs="Arial"/>
          <w:color w:val="333333"/>
        </w:rPr>
        <w:t xml:space="preserve">роизводственный отдел </w:t>
      </w:r>
      <w:r w:rsidR="009026B9">
        <w:rPr>
          <w:rFonts w:ascii="Arial" w:hAnsi="Arial" w:cs="Arial"/>
          <w:color w:val="333333"/>
        </w:rPr>
        <w:t xml:space="preserve">, </w:t>
      </w:r>
      <w:r w:rsidR="00BE6A32" w:rsidRPr="00727442">
        <w:rPr>
          <w:sz w:val="28"/>
          <w:szCs w:val="28"/>
        </w:rPr>
        <w:t>декоративный отдел</w:t>
      </w:r>
      <w:r w:rsidR="009026B9">
        <w:rPr>
          <w:sz w:val="28"/>
          <w:szCs w:val="28"/>
        </w:rPr>
        <w:t>,</w:t>
      </w:r>
      <w:r w:rsidR="009026B9">
        <w:rPr>
          <w:rFonts w:ascii="Arial" w:hAnsi="Arial" w:cs="Arial"/>
          <w:color w:val="333333"/>
        </w:rPr>
        <w:t xml:space="preserve">, </w:t>
      </w:r>
      <w:r w:rsidR="009026B9">
        <w:rPr>
          <w:sz w:val="28"/>
          <w:szCs w:val="28"/>
        </w:rPr>
        <w:t>п</w:t>
      </w:r>
      <w:r w:rsidR="00BE6A32" w:rsidRPr="00727442">
        <w:rPr>
          <w:sz w:val="28"/>
          <w:szCs w:val="28"/>
        </w:rPr>
        <w:t>олевой отдел</w:t>
      </w:r>
      <w:r w:rsidR="009026B9">
        <w:rPr>
          <w:sz w:val="28"/>
          <w:szCs w:val="28"/>
        </w:rPr>
        <w:t>, у</w:t>
      </w:r>
      <w:r w:rsidR="00BE6A32" w:rsidRPr="00727442">
        <w:rPr>
          <w:sz w:val="28"/>
          <w:szCs w:val="28"/>
        </w:rPr>
        <w:t>чебно-опытный отдел</w:t>
      </w:r>
      <w:r w:rsidR="009026B9">
        <w:rPr>
          <w:sz w:val="28"/>
          <w:szCs w:val="28"/>
        </w:rPr>
        <w:t>,</w:t>
      </w:r>
      <w:r w:rsidR="00494AE8">
        <w:rPr>
          <w:sz w:val="28"/>
          <w:szCs w:val="28"/>
        </w:rPr>
        <w:t xml:space="preserve"> овощной отдел ,семенной</w:t>
      </w:r>
      <w:r w:rsidR="009026B9">
        <w:rPr>
          <w:sz w:val="28"/>
          <w:szCs w:val="28"/>
        </w:rPr>
        <w:t>. отдел начальных классов</w:t>
      </w:r>
      <w:r w:rsidR="00727442">
        <w:rPr>
          <w:sz w:val="28"/>
          <w:szCs w:val="28"/>
        </w:rPr>
        <w:t xml:space="preserve"> </w:t>
      </w:r>
      <w:r w:rsidR="009026B9">
        <w:rPr>
          <w:sz w:val="28"/>
          <w:szCs w:val="28"/>
        </w:rPr>
        <w:t>.</w:t>
      </w:r>
    </w:p>
    <w:p w:rsidR="00BE6A32" w:rsidRPr="00727442" w:rsidRDefault="00727442" w:rsidP="009026B9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В состав участка входят: парник, 2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компостных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ящика, беседка, «зеленый класс», умывальник. </w:t>
      </w:r>
    </w:p>
    <w:p w:rsidR="00727442" w:rsidRPr="00727442" w:rsidRDefault="00727442" w:rsidP="00727442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Отделы растений на учебно-опытном участке</w:t>
      </w:r>
    </w:p>
    <w:p w:rsidR="00435DBC" w:rsidRPr="00CC5794" w:rsidRDefault="00435DBC" w:rsidP="00435DBC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3"/>
        <w:gridCol w:w="3526"/>
        <w:gridCol w:w="1958"/>
        <w:gridCol w:w="2437"/>
      </w:tblGrid>
      <w:tr w:rsidR="00435DBC" w:rsidRPr="00CC5794" w:rsidTr="009473C5">
        <w:trPr>
          <w:trHeight w:val="631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отдела</w:t>
            </w:r>
          </w:p>
        </w:tc>
        <w:tc>
          <w:tcPr>
            <w:tcW w:w="1958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видов         растений по отделам       </w:t>
            </w:r>
          </w:p>
        </w:tc>
        <w:tc>
          <w:tcPr>
            <w:tcW w:w="2437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Площадь </w:t>
            </w:r>
            <w:proofErr w:type="gramStart"/>
            <w:r w:rsidR="009026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</w:t>
            </w:r>
            <w:proofErr w:type="gramEnd"/>
            <w:r w:rsidR="009026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Коллекционный отдел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35DBC" w:rsidRPr="00CC5794" w:rsidTr="009473C5">
        <w:trPr>
          <w:trHeight w:val="330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 морфологии</w:t>
            </w:r>
          </w:p>
        </w:tc>
        <w:tc>
          <w:tcPr>
            <w:tcW w:w="1958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2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7" w:type="dxa"/>
          </w:tcPr>
          <w:p w:rsidR="00435DBC" w:rsidRPr="00CC5794" w:rsidRDefault="006728C5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0,05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систематики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  <w:r w:rsidR="006728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,05</w:t>
            </w:r>
          </w:p>
        </w:tc>
      </w:tr>
      <w:tr w:rsidR="00435DBC" w:rsidRPr="00CC5794" w:rsidTr="009473C5">
        <w:trPr>
          <w:trHeight w:val="64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лекарственных растений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0,</w:t>
            </w:r>
            <w:r w:rsidR="006728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05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Овощной отдел</w:t>
            </w:r>
          </w:p>
        </w:tc>
        <w:tc>
          <w:tcPr>
            <w:tcW w:w="1958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2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72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 классов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37" w:type="dxa"/>
          </w:tcPr>
          <w:p w:rsidR="00435DBC" w:rsidRPr="00CC5794" w:rsidRDefault="006728C5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Декоративный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37" w:type="dxa"/>
          </w:tcPr>
          <w:p w:rsidR="00435DBC" w:rsidRPr="00CC5794" w:rsidRDefault="006728C5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Семенной</w:t>
            </w:r>
          </w:p>
        </w:tc>
        <w:tc>
          <w:tcPr>
            <w:tcW w:w="1958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Производственный отдел </w:t>
            </w:r>
          </w:p>
        </w:tc>
        <w:tc>
          <w:tcPr>
            <w:tcW w:w="1958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435DBC" w:rsidRPr="00CC5794" w:rsidTr="009473C5">
        <w:trPr>
          <w:trHeight w:val="315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Пряно-вкусовых растений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435DBC" w:rsidRPr="00CC5794" w:rsidTr="009473C5">
        <w:trPr>
          <w:trHeight w:val="330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Полевых культур</w:t>
            </w:r>
          </w:p>
        </w:tc>
        <w:tc>
          <w:tcPr>
            <w:tcW w:w="1958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37" w:type="dxa"/>
          </w:tcPr>
          <w:p w:rsidR="00435DBC" w:rsidRPr="00CC5794" w:rsidRDefault="009026B9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435DBC" w:rsidRPr="00CC5794" w:rsidTr="009473C5">
        <w:trPr>
          <w:trHeight w:val="330"/>
        </w:trPr>
        <w:tc>
          <w:tcPr>
            <w:tcW w:w="1293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</w:tcPr>
          <w:p w:rsidR="00435DBC" w:rsidRPr="00CC5794" w:rsidRDefault="00435DBC" w:rsidP="00947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5DBC" w:rsidRPr="00CC5794" w:rsidRDefault="00435DBC" w:rsidP="00435DBC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ru-RU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Коллекционный отдел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Коллекционный отдел представлен подотделами: морфологии, систематики, коллекциями лекарственных трав, Расположен в разных отделах УОУ.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разрешения знаний учащихся о многообразии растений, их использовании, для развития творческих способностей и познавательных интересов.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 морфологии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подотделе Морфологии растений в учебное время проводятся занятия с учащимися  6-го класса.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Корни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Стержневые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="00902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подсолнечник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Мочковатые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злаки.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Видоизмененные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Корнеплоды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морковь, свекла.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Корнеклубни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–топинамбур.</w:t>
      </w:r>
    </w:p>
    <w:p w:rsidR="00435DBC" w:rsidRPr="00CC5794" w:rsidRDefault="00435DBC" w:rsidP="00435DBC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Придаточные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помидоры, капуста (после окучивания)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Листья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злаки, астра, ленок, календула.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люпин,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бархатцы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бобы.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Стебли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Прямостоячие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Ползучие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–огурцы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Вьющиеся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фасоль.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Цепляющиеся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горох.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Укороченные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щавель, подорожник большой.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Видоизмененные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Корневище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мята, ландыш.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Клубень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однолетние георгины, картофель.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Луковица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лук, чеснок, гладиолус.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Цветы: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Обоеполые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петуния, настурция.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Однополые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огурцы, кабачки,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цукини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кукуруза.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Двудомные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-ш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пинат.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опыления: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Насекомые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астра многолетняя, ромашка.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Ветром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кукуруза.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Самоопыление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горох, пшеница, картофель, томаты.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соцветий: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Кисть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капуста,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крестоцветные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Щиток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тысячелистник.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Початок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кукуруза.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Простой колос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подорожник большой.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Простой зонтик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чистотел.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Сложный зонтик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укроп, петрушка, фенхель и другие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  семейства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зонтичных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Сложный колос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злаковые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Корзинка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бархатцы, астра, цинния.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Метелка - 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просо, овес.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плодов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Сухие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Семянка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подсолнечник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Зерновка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злаковые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(овес, ячмень, пшеница).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Боб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бобовые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(горох, фасоль, соя).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Стручок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редис, горчица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Коробочка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ленок.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Ягодовидные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томаты, перец, картофель.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Тыквина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кабачки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цукини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8C5" w:rsidRDefault="006728C5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8C5" w:rsidRDefault="006728C5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Подотдел систематики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подотделе систематики растений проводятся занятия с учащимися по изучению таксономических единиц. Отдел предназначен для знакомства учащихся с представителями важнейших семейств однодольных и двудольных растений, изучаемых в курсе ботаники.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крестоцветные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Редис, горчица.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бобовые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Соя, бобы, горох, фасоль, эспарцет.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пасленовые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Томаты, картофель, перец, баклажаны.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розоцветные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Шиповник.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сложноцветные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Астра, бархатцы, георгины.</w:t>
      </w:r>
    </w:p>
    <w:p w:rsidR="00435DBC" w:rsidRPr="00CC5794" w:rsidRDefault="00435DBC" w:rsidP="00435D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6) 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злаковые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Кукуруза, просо, ячмень, овес, пшеница, рожь.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Семейство </w:t>
      </w:r>
      <w:proofErr w:type="gramStart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лилейные</w:t>
      </w:r>
      <w:proofErr w:type="gramEnd"/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Ландыш, лилия, лук.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лекарственных растений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Дикорастущие лекарственные растения представлены такими видами как: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Ландыш майский, мелиса, мята перечная, ноготки лекарственные, чистотел, ромашка аптеч</w:t>
      </w:r>
      <w:r w:rsidR="009026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ная, шиповник, девясил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календула, тысячелистник. </w:t>
      </w:r>
      <w:proofErr w:type="gramEnd"/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весенне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осеннего периода в этом отделе проводятся экскурсии с целью познакомить ребят с лекарственными растениями их применением, установить влияние экологических условий на морфологические показатели растений.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Овощной отдел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учебно-опытном участке для отдела овощных культур выделяется большая площадь участка, так как на нем организуется основная часть опытнической работы. В этом отделе обучающиеся знакомятся с различными сортами  овощных культур, закрепляют знания теоретических основ по морфологии и биологическим особенностям отдельных видов овощных культур, осваивают технологию их выращивания.  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для правильного проведения всех агротехнических приемов и опытной работы является выращивание всех культур в системе севооборота.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B9" w:rsidRDefault="009026B9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6B9" w:rsidRDefault="009026B9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 полях овощного севооборота закладываются опыты с целью получения высокого урожая той или иной овощной культуры с проведением фенологических наблюдений за растениями. На опытной части закладываются опыты согласно программе с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повторностями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овощном отделе выращиваются следующие культуры: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томаты, огурцы, капуста,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ла, морковь, фасоль,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тык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ва, кабачки, патиссоны. </w:t>
      </w:r>
      <w:proofErr w:type="gramEnd"/>
    </w:p>
    <w:p w:rsidR="00AC5C42" w:rsidRDefault="00AC5C42" w:rsidP="00AC5C42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5C42" w:rsidRPr="00CC5794" w:rsidRDefault="00AC5C42" w:rsidP="00AC5C42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пряно-вкусовых растений</w:t>
      </w:r>
    </w:p>
    <w:p w:rsidR="00AC5C42" w:rsidRPr="00CC5794" w:rsidRDefault="00AC5C42" w:rsidP="00AC5C42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коллекцию пряно-вкусовых культур</w:t>
      </w:r>
      <w:r w:rsidRPr="00CC57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укроп, базилик, петрушка, сала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т,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щавель.</w:t>
      </w:r>
    </w:p>
    <w:p w:rsidR="00AC5C42" w:rsidRPr="00CC5794" w:rsidRDefault="00AC5C42" w:rsidP="00AC5C42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изучают значение и биологические особенности этих культур.</w:t>
      </w:r>
    </w:p>
    <w:p w:rsidR="00AC5C42" w:rsidRPr="00CC5794" w:rsidRDefault="00AC5C42" w:rsidP="00AC5C42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начальные  классы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декоративно - цветочными растениями: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портулак,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петушиный гребень,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гвоздика, астры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махровые,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бархатцы.</w:t>
      </w:r>
      <w:proofErr w:type="gramEnd"/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Обучающиеся начальных классов получают первоначальные сведения о сельском хозяйстве на учебно-опытном участке. Главная цель работы на участке – привитие любви к природе, приобретение навыков и умений по уходу за растениями.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Цветочно-декоративный отдел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Цветочно-декоративный отдел служит для эстетического воспитания обучающихся и, в то же время, является очень удобным объектом для организации учебно-практических работ по сельскохозяйственному труду. Изучая цветочно-декоративные растения, обучающиеся знакомятся с различными цветочно-декоративными растениями,  их морфологическими и биологическими особенностями, закрепляют знания по систематике, осваивают  приемы озеленения территории,  приобретают навыки по закладке цветников непрерывного цветения, оформлению клумб, правильно подбирать растения по цветовой гамме и другим особенностям. 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Цветочно-декоративный отдел включает в себя цветники, расположенные  перед зданием школы, возле мемориалов ВОВ, на переднем плане учебно-опытного участка, вдоль центральной дорожки и в разных отелах УОУ. Отдел  </w:t>
      </w: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из себя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коллекцию травянистых, однолетних и многолетних цветочно-декоративных растений и кустарников: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астра,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агератум</w:t>
      </w:r>
      <w:proofErr w:type="spellEnd"/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бархатцы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– василек, </w:t>
      </w: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гвоздик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турецкая,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– дельфиниум однолетний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золотой шар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– ирис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колокольчик синий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ленок декоративный, лилии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М – мальва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 – настурция, ноготки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петуния гибридная, портулак, петушиный гребень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ромашка крупно цветковая, роза декоративная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сальвия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сентябрины</w:t>
      </w:r>
      <w:proofErr w:type="spell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сирень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– табак душистый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 – фацелия 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Х – хризантемы</w:t>
      </w:r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циния</w:t>
      </w:r>
      <w:proofErr w:type="spellEnd"/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 – </w:t>
      </w:r>
      <w:proofErr w:type="spellStart"/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>эшшольция</w:t>
      </w:r>
      <w:proofErr w:type="spellEnd"/>
    </w:p>
    <w:p w:rsidR="00AC5C42" w:rsidRPr="00CC5794" w:rsidRDefault="00AC5C42" w:rsidP="00AC5C42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Семенной отдел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Назначение отдела: выращиваются семена для овощного отдела (капуста, свекла, морковь).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C42" w:rsidRPr="00CC5794" w:rsidRDefault="00AC5C42" w:rsidP="00AC5C4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отдел</w:t>
      </w:r>
    </w:p>
    <w:p w:rsidR="00AC5C42" w:rsidRPr="00CC5794" w:rsidRDefault="00AC5C42" w:rsidP="00AC5C4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Производственный отдел  примыкает к территории УОУ. </w:t>
      </w:r>
      <w:proofErr w:type="gramStart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</w:t>
      </w:r>
      <w:proofErr w:type="gramEnd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выращивания с/</w:t>
      </w:r>
      <w:proofErr w:type="spellStart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 для питания учащихся в школьной столовой. В отделе выращивается картофель.</w:t>
      </w:r>
    </w:p>
    <w:p w:rsidR="00AC5C42" w:rsidRPr="00CC5794" w:rsidRDefault="00AC5C42" w:rsidP="00AC5C4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C42" w:rsidRPr="00CC5794" w:rsidRDefault="00AC5C42" w:rsidP="00AC5C4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полевых культур</w:t>
      </w:r>
    </w:p>
    <w:p w:rsidR="00AC5C42" w:rsidRPr="00CC5794" w:rsidRDefault="00AC5C42" w:rsidP="00AC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Полевой отдел представляет из себя коллекцию зерновых культур, представленную районированными сортами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укуруза,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ячмень, овес, пшеница,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C5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рожь.</w:t>
      </w:r>
    </w:p>
    <w:p w:rsidR="00AC5C42" w:rsidRPr="00CC5794" w:rsidRDefault="00AC5C42" w:rsidP="00AC5C42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Отдел предназначен для: знакомства учащихся с основными полевыми культурами; условиями их произрастания; использования в качестве продуктов питания; корма для животных; сырья для технической переработки; принципа проведения опытов с </w:t>
      </w:r>
      <w:proofErr w:type="gramStart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CC5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культурами</w:t>
      </w:r>
    </w:p>
    <w:p w:rsidR="00435DBC" w:rsidRPr="00CC5794" w:rsidRDefault="00435DBC" w:rsidP="00435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442" w:rsidRDefault="00727442" w:rsidP="00727442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BE6A32" w:rsidRPr="006A651B" w:rsidRDefault="00BE6A32" w:rsidP="00BE6A32">
      <w:pPr>
        <w:rPr>
          <w:lang w:val="en-US"/>
        </w:rPr>
      </w:pPr>
    </w:p>
    <w:p w:rsidR="00BE6A32" w:rsidRPr="006A651B" w:rsidRDefault="00BE6A32" w:rsidP="00BE6A32">
      <w:pPr>
        <w:rPr>
          <w:lang w:val="en-US"/>
        </w:rPr>
      </w:pPr>
    </w:p>
    <w:p w:rsidR="00BE6A32" w:rsidRPr="006A651B" w:rsidRDefault="00BE6A32" w:rsidP="00BE6A32">
      <w:pPr>
        <w:rPr>
          <w:lang w:val="en-US"/>
        </w:rPr>
      </w:pPr>
    </w:p>
    <w:p w:rsidR="00510EE3" w:rsidRDefault="00510EE3" w:rsidP="00510EE3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rFonts w:ascii="Arial" w:hAnsi="Arial" w:cs="Arial"/>
          <w:b w:val="0"/>
          <w:bCs w:val="0"/>
          <w:color w:val="333333"/>
        </w:rPr>
      </w:pPr>
    </w:p>
    <w:sectPr w:rsidR="00510EE3" w:rsidSect="004A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56F"/>
    <w:multiLevelType w:val="multilevel"/>
    <w:tmpl w:val="6ACE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E123F"/>
    <w:multiLevelType w:val="hybridMultilevel"/>
    <w:tmpl w:val="4F6685BA"/>
    <w:lvl w:ilvl="0" w:tplc="5CA491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F27462"/>
    <w:multiLevelType w:val="hybridMultilevel"/>
    <w:tmpl w:val="F0AE040E"/>
    <w:lvl w:ilvl="0" w:tplc="CE982F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2C710C0"/>
    <w:multiLevelType w:val="hybridMultilevel"/>
    <w:tmpl w:val="FA1A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16294"/>
    <w:multiLevelType w:val="hybridMultilevel"/>
    <w:tmpl w:val="7F382D8C"/>
    <w:lvl w:ilvl="0" w:tplc="9D902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E3"/>
    <w:rsid w:val="00435DBC"/>
    <w:rsid w:val="00494AE8"/>
    <w:rsid w:val="004A1E64"/>
    <w:rsid w:val="00510EE3"/>
    <w:rsid w:val="006728C5"/>
    <w:rsid w:val="00727442"/>
    <w:rsid w:val="008C0357"/>
    <w:rsid w:val="009026B9"/>
    <w:rsid w:val="00AC5C42"/>
    <w:rsid w:val="00BE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1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0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2024-03-28T06:43:00Z</dcterms:created>
  <dcterms:modified xsi:type="dcterms:W3CDTF">2024-03-28T08:00:00Z</dcterms:modified>
</cp:coreProperties>
</file>