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A1BDE0" w:themeColor="accent1" w:themeTint="66"/>
  <w:body>
    <w:p w:rsidR="00DB3330" w:rsidRDefault="00520F06">
      <w:pPr>
        <w:ind w:firstLineChars="142" w:firstLine="454"/>
        <w:rPr>
          <w:rFonts w:ascii="Times New Roman" w:eastAsia="Times New Roman" w:hAnsi="Times New Roman"/>
          <w:sz w:val="32"/>
          <w:szCs w:val="32"/>
        </w:rPr>
      </w:pPr>
      <w:r>
        <w:rPr>
          <w:rFonts w:ascii="Times New Roman" w:eastAsia="Times New Roman" w:hAnsi="Times New Roman"/>
          <w:sz w:val="32"/>
          <w:szCs w:val="32"/>
        </w:rPr>
        <w:t xml:space="preserve">    </w:t>
      </w:r>
    </w:p>
    <w:p w:rsidR="00531636" w:rsidRDefault="00520F06">
      <w:pPr>
        <w:ind w:firstLineChars="142" w:firstLine="454"/>
        <w:rPr>
          <w:rFonts w:ascii="Times New Roman" w:eastAsia="Times New Roman" w:hAnsi="Times New Roman"/>
          <w:sz w:val="32"/>
          <w:szCs w:val="32"/>
        </w:rPr>
      </w:pPr>
      <w:r>
        <w:rPr>
          <w:rFonts w:ascii="Times New Roman" w:eastAsia="Times New Roman" w:hAnsi="Times New Roman"/>
          <w:sz w:val="32"/>
          <w:szCs w:val="32"/>
        </w:rPr>
        <w:t xml:space="preserve">  </w:t>
      </w:r>
      <w:r w:rsidR="00554E32">
        <w:rPr>
          <w:rFonts w:ascii="Times New Roman" w:eastAsia="Times New Roman" w:hAnsi="Times New Roman"/>
          <w:sz w:val="32"/>
          <w:szCs w:val="32"/>
        </w:rPr>
        <w:t xml:space="preserve">      </w:t>
      </w:r>
      <w:r w:rsidR="00D16E50">
        <w:rPr>
          <w:rFonts w:ascii="Times New Roman" w:eastAsia="Times New Roman" w:hAnsi="Times New Roman"/>
          <w:sz w:val="32"/>
          <w:szCs w:val="32"/>
        </w:rPr>
        <w:t xml:space="preserve"> </w:t>
      </w:r>
      <w:r>
        <w:rPr>
          <w:rFonts w:ascii="Times New Roman" w:eastAsia="Times New Roman" w:hAnsi="Times New Roman"/>
          <w:sz w:val="32"/>
          <w:szCs w:val="32"/>
        </w:rPr>
        <w:t xml:space="preserve">МБОУ </w:t>
      </w:r>
      <w:proofErr w:type="spellStart"/>
      <w:r>
        <w:rPr>
          <w:rFonts w:ascii="Times New Roman" w:eastAsia="Times New Roman" w:hAnsi="Times New Roman"/>
          <w:sz w:val="32"/>
          <w:szCs w:val="32"/>
        </w:rPr>
        <w:t>Комаричская</w:t>
      </w:r>
      <w:proofErr w:type="spellEnd"/>
      <w:r>
        <w:rPr>
          <w:rFonts w:ascii="Times New Roman" w:eastAsia="Times New Roman" w:hAnsi="Times New Roman"/>
          <w:sz w:val="32"/>
          <w:szCs w:val="32"/>
        </w:rPr>
        <w:t xml:space="preserve"> средняя общеобразовательная школа № 2</w:t>
      </w:r>
    </w:p>
    <w:p w:rsidR="00531636" w:rsidRPr="003D4614" w:rsidRDefault="00520F06" w:rsidP="003D4614">
      <w:pPr>
        <w:ind w:firstLineChars="142" w:firstLine="312"/>
      </w:pPr>
      <w:r>
        <w:t xml:space="preserve">  </w:t>
      </w:r>
    </w:p>
    <w:p w:rsidR="00531636" w:rsidRDefault="00520F06">
      <w:pPr>
        <w:ind w:firstLineChars="142" w:firstLine="513"/>
        <w:rPr>
          <w:color w:val="699B37"/>
        </w:rPr>
      </w:pPr>
      <w:r>
        <w:rPr>
          <w:rFonts w:ascii="Times New Roman" w:eastAsia="Times New Roman" w:hAnsi="Times New Roman"/>
          <w:b/>
          <w:bCs/>
          <w:color w:val="008000"/>
          <w:sz w:val="36"/>
          <w:szCs w:val="36"/>
        </w:rPr>
        <w:t xml:space="preserve">                   </w:t>
      </w:r>
      <w:r w:rsidR="00554E32">
        <w:rPr>
          <w:rFonts w:ascii="Times New Roman" w:eastAsia="Times New Roman" w:hAnsi="Times New Roman"/>
          <w:b/>
          <w:bCs/>
          <w:color w:val="008000"/>
          <w:sz w:val="36"/>
          <w:szCs w:val="36"/>
        </w:rPr>
        <w:t xml:space="preserve"> </w:t>
      </w:r>
      <w:r>
        <w:rPr>
          <w:rFonts w:ascii="Times New Roman" w:eastAsia="Times New Roman" w:hAnsi="Times New Roman"/>
          <w:b/>
          <w:bCs/>
          <w:color w:val="008000"/>
          <w:sz w:val="36"/>
          <w:szCs w:val="36"/>
        </w:rPr>
        <w:t xml:space="preserve"> </w:t>
      </w:r>
      <w:r>
        <w:rPr>
          <w:rFonts w:ascii="Times New Roman" w:eastAsia="Times New Roman" w:hAnsi="Times New Roman"/>
          <w:b/>
          <w:bCs/>
          <w:color w:val="00B10E"/>
          <w:sz w:val="36"/>
          <w:szCs w:val="36"/>
        </w:rPr>
        <w:t xml:space="preserve">Школьное лесничество “ </w:t>
      </w:r>
      <w:proofErr w:type="gramStart"/>
      <w:r>
        <w:rPr>
          <w:rFonts w:ascii="Times New Roman" w:eastAsia="Times New Roman" w:hAnsi="Times New Roman"/>
          <w:b/>
          <w:bCs/>
          <w:color w:val="00B10E"/>
          <w:sz w:val="36"/>
          <w:szCs w:val="36"/>
        </w:rPr>
        <w:t>Дубрава ”</w:t>
      </w:r>
      <w:proofErr w:type="gramEnd"/>
      <w:r>
        <w:rPr>
          <w:rFonts w:ascii="Times New Roman" w:eastAsia="Times New Roman" w:hAnsi="Times New Roman"/>
          <w:b/>
          <w:bCs/>
          <w:color w:val="00B10E"/>
          <w:sz w:val="36"/>
          <w:szCs w:val="36"/>
        </w:rPr>
        <w:t xml:space="preserve"> </w:t>
      </w:r>
    </w:p>
    <w:p w:rsidR="00531636" w:rsidRDefault="00531636" w:rsidP="003D4614">
      <w:pPr>
        <w:rPr>
          <w:rFonts w:ascii="Times New Roman" w:eastAsia="Times New Roman" w:hAnsi="Times New Roman"/>
          <w:sz w:val="36"/>
          <w:szCs w:val="36"/>
        </w:rPr>
      </w:pPr>
    </w:p>
    <w:p w:rsidR="00531636" w:rsidRDefault="00520F06">
      <w:pPr>
        <w:ind w:firstLineChars="142" w:firstLine="511"/>
        <w:rPr>
          <w:rFonts w:ascii="Times New Roman" w:eastAsia="Times New Roman" w:hAnsi="Times New Roman"/>
          <w:sz w:val="36"/>
          <w:szCs w:val="36"/>
        </w:rPr>
      </w:pPr>
      <w:r>
        <w:rPr>
          <w:rFonts w:ascii="Times New Roman" w:eastAsia="Times New Roman" w:hAnsi="Times New Roman"/>
          <w:sz w:val="36"/>
          <w:szCs w:val="36"/>
        </w:rPr>
        <w:t xml:space="preserve">                   Конкурсная исследовательская работа</w:t>
      </w:r>
    </w:p>
    <w:p w:rsidR="00531636" w:rsidRPr="00DB3330" w:rsidRDefault="00520F06" w:rsidP="00DB3330">
      <w:pPr>
        <w:ind w:firstLineChars="142" w:firstLine="625"/>
        <w:rPr>
          <w:rFonts w:ascii="Times New Roman" w:eastAsia="Times New Roman" w:hAnsi="Times New Roman"/>
          <w:color w:val="FF0000"/>
          <w:sz w:val="44"/>
          <w:szCs w:val="44"/>
        </w:rPr>
      </w:pPr>
      <w:r w:rsidRPr="00DB3330">
        <w:rPr>
          <w:rFonts w:ascii="Times New Roman" w:eastAsia="Times New Roman" w:hAnsi="Times New Roman"/>
          <w:color w:val="FF0000"/>
          <w:sz w:val="44"/>
          <w:szCs w:val="44"/>
        </w:rPr>
        <w:t xml:space="preserve">“ Выращивание ореха маньчжурского в условиях </w:t>
      </w:r>
    </w:p>
    <w:p w:rsidR="00531636" w:rsidRPr="00DB3330" w:rsidRDefault="00520F06">
      <w:pPr>
        <w:ind w:firstLineChars="142" w:firstLine="625"/>
        <w:jc w:val="center"/>
        <w:rPr>
          <w:rFonts w:ascii="Times New Roman" w:eastAsia="Times New Roman" w:hAnsi="Times New Roman"/>
          <w:color w:val="FF0000"/>
          <w:sz w:val="44"/>
          <w:szCs w:val="44"/>
        </w:rPr>
      </w:pPr>
      <w:r w:rsidRPr="00DB3330">
        <w:rPr>
          <w:rFonts w:ascii="Times New Roman" w:eastAsia="Times New Roman" w:hAnsi="Times New Roman"/>
          <w:color w:val="FF0000"/>
          <w:sz w:val="44"/>
          <w:szCs w:val="44"/>
        </w:rPr>
        <w:t>п. Комаричи “</w:t>
      </w:r>
    </w:p>
    <w:p w:rsidR="004A442D" w:rsidRDefault="00520F06" w:rsidP="004A442D">
      <w:pPr>
        <w:ind w:firstLineChars="142" w:firstLine="312"/>
        <w:jc w:val="center"/>
        <w:rPr>
          <w:rFonts w:ascii="Times New Roman" w:eastAsia="Times New Roman" w:hAnsi="Times New Roman"/>
          <w:sz w:val="36"/>
          <w:szCs w:val="36"/>
        </w:rPr>
      </w:pPr>
      <w:r>
        <w:rPr>
          <w:noProof/>
          <w:lang w:eastAsia="ru-RU"/>
        </w:rPr>
        <w:drawing>
          <wp:inline distT="0" distB="0" distL="180" distR="180">
            <wp:extent cx="4000500" cy="4893310"/>
            <wp:effectExtent l="0" t="0" r="0" b="2540"/>
            <wp:docPr id="1025" name="shape1025"/>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6" cstate="print">
                      <a:extLst>
                        <a:ext uri="{28A0092B-C50C-407E-A947-70E740481C1C}">
                          <a14:useLocalDpi xmlns:a14="http://schemas.microsoft.com/office/drawing/2010/main" val="0"/>
                        </a:ext>
                      </a:extLst>
                    </a:blip>
                    <a:srcRect/>
                    <a:stretch>
                      <a:fillRect/>
                    </a:stretch>
                  </pic:blipFill>
                  <pic:spPr>
                    <a:xfrm>
                      <a:off x="0" y="0"/>
                      <a:ext cx="4008572" cy="4903183"/>
                    </a:xfrm>
                    <a:prstGeom prst="rect">
                      <a:avLst/>
                    </a:prstGeom>
                  </pic:spPr>
                </pic:pic>
              </a:graphicData>
            </a:graphic>
          </wp:inline>
        </w:drawing>
      </w:r>
      <w:r w:rsidR="003D4614">
        <w:rPr>
          <w:rFonts w:ascii="Times New Roman" w:eastAsia="Times New Roman" w:hAnsi="Times New Roman"/>
          <w:sz w:val="36"/>
          <w:szCs w:val="36"/>
        </w:rPr>
        <w:t xml:space="preserve"> </w:t>
      </w:r>
    </w:p>
    <w:p w:rsidR="00DB3330" w:rsidRDefault="00DB3330" w:rsidP="00DB3330">
      <w:pPr>
        <w:ind w:firstLineChars="142" w:firstLine="511"/>
        <w:rPr>
          <w:rFonts w:ascii="Times New Roman" w:eastAsia="Times New Roman" w:hAnsi="Times New Roman"/>
          <w:sz w:val="36"/>
          <w:szCs w:val="36"/>
        </w:rPr>
      </w:pPr>
      <w:r>
        <w:rPr>
          <w:rFonts w:ascii="Times New Roman" w:eastAsia="Times New Roman" w:hAnsi="Times New Roman"/>
          <w:sz w:val="36"/>
          <w:szCs w:val="36"/>
        </w:rPr>
        <w:t xml:space="preserve">                                   </w:t>
      </w:r>
      <w:r w:rsidR="004A442D">
        <w:rPr>
          <w:rFonts w:ascii="Times New Roman" w:eastAsia="Times New Roman" w:hAnsi="Times New Roman"/>
          <w:sz w:val="36"/>
          <w:szCs w:val="36"/>
        </w:rPr>
        <w:t xml:space="preserve">  </w:t>
      </w:r>
      <w:r>
        <w:rPr>
          <w:rFonts w:ascii="Times New Roman" w:eastAsia="Times New Roman" w:hAnsi="Times New Roman"/>
          <w:sz w:val="36"/>
          <w:szCs w:val="36"/>
        </w:rPr>
        <w:t xml:space="preserve">               Выполнена членами школьного</w:t>
      </w:r>
    </w:p>
    <w:p w:rsidR="00531636" w:rsidRPr="003D4614" w:rsidRDefault="00DB3330" w:rsidP="00DB3330">
      <w:pPr>
        <w:ind w:firstLineChars="142" w:firstLine="511"/>
        <w:rPr>
          <w:sz w:val="28"/>
          <w:szCs w:val="28"/>
        </w:rPr>
      </w:pPr>
      <w:r>
        <w:rPr>
          <w:rFonts w:ascii="Times New Roman" w:eastAsia="Times New Roman" w:hAnsi="Times New Roman"/>
          <w:sz w:val="36"/>
          <w:szCs w:val="36"/>
        </w:rPr>
        <w:t xml:space="preserve">                                                    </w:t>
      </w:r>
      <w:r w:rsidR="003D4614">
        <w:rPr>
          <w:rFonts w:ascii="Times New Roman" w:eastAsia="Times New Roman" w:hAnsi="Times New Roman"/>
          <w:sz w:val="36"/>
          <w:szCs w:val="36"/>
        </w:rPr>
        <w:t xml:space="preserve">лесничества </w:t>
      </w:r>
      <w:r w:rsidR="003D4614" w:rsidRPr="004A442D">
        <w:rPr>
          <w:rFonts w:ascii="Times New Roman" w:eastAsia="Times New Roman" w:hAnsi="Times New Roman"/>
          <w:sz w:val="36"/>
          <w:szCs w:val="36"/>
        </w:rPr>
        <w:t>“</w:t>
      </w:r>
      <w:r w:rsidR="003D4614">
        <w:rPr>
          <w:rFonts w:ascii="Times New Roman" w:eastAsia="Times New Roman" w:hAnsi="Times New Roman"/>
          <w:sz w:val="36"/>
          <w:szCs w:val="36"/>
        </w:rPr>
        <w:t>Дубрава</w:t>
      </w:r>
      <w:r w:rsidR="003D4614" w:rsidRPr="004A442D">
        <w:rPr>
          <w:rFonts w:ascii="Times New Roman" w:eastAsia="Times New Roman" w:hAnsi="Times New Roman"/>
          <w:sz w:val="36"/>
          <w:szCs w:val="36"/>
        </w:rPr>
        <w:t>”</w:t>
      </w:r>
    </w:p>
    <w:p w:rsidR="00531636" w:rsidRPr="00DB3330" w:rsidRDefault="00DB3330">
      <w:pPr>
        <w:ind w:firstLineChars="142" w:firstLine="511"/>
        <w:jc w:val="center"/>
        <w:rPr>
          <w:sz w:val="36"/>
          <w:szCs w:val="36"/>
        </w:rPr>
      </w:pPr>
      <w:r>
        <w:rPr>
          <w:sz w:val="36"/>
          <w:szCs w:val="36"/>
        </w:rPr>
        <w:t xml:space="preserve">                                               </w:t>
      </w:r>
      <w:r w:rsidRPr="00DB3330">
        <w:rPr>
          <w:sz w:val="36"/>
          <w:szCs w:val="36"/>
        </w:rPr>
        <w:t>Руководитель:</w:t>
      </w:r>
      <w:r w:rsidR="00554E32">
        <w:rPr>
          <w:sz w:val="36"/>
          <w:szCs w:val="36"/>
        </w:rPr>
        <w:t xml:space="preserve"> </w:t>
      </w:r>
      <w:r>
        <w:rPr>
          <w:sz w:val="36"/>
          <w:szCs w:val="36"/>
        </w:rPr>
        <w:t>Васильев Ю.И.</w:t>
      </w:r>
    </w:p>
    <w:p w:rsidR="00DB3330" w:rsidRDefault="00DB3330" w:rsidP="00856F6D">
      <w:pPr>
        <w:ind w:left="283" w:right="283" w:firstLineChars="142" w:firstLine="341"/>
        <w:jc w:val="center"/>
        <w:rPr>
          <w:sz w:val="24"/>
          <w:szCs w:val="24"/>
        </w:rPr>
      </w:pPr>
    </w:p>
    <w:p w:rsidR="00531636" w:rsidRDefault="004A442D" w:rsidP="00856F6D">
      <w:pPr>
        <w:ind w:left="283" w:right="283" w:firstLineChars="142" w:firstLine="341"/>
        <w:jc w:val="center"/>
        <w:rPr>
          <w:sz w:val="24"/>
          <w:szCs w:val="24"/>
        </w:rPr>
      </w:pPr>
      <w:r w:rsidRPr="004A442D">
        <w:rPr>
          <w:sz w:val="24"/>
          <w:szCs w:val="24"/>
        </w:rPr>
        <w:t>п. Комаричи 2021</w:t>
      </w:r>
      <w:r>
        <w:rPr>
          <w:sz w:val="24"/>
          <w:szCs w:val="24"/>
        </w:rPr>
        <w:t xml:space="preserve"> </w:t>
      </w:r>
      <w:r w:rsidRPr="004A442D">
        <w:rPr>
          <w:sz w:val="24"/>
          <w:szCs w:val="24"/>
        </w:rPr>
        <w:t>г.</w:t>
      </w:r>
    </w:p>
    <w:p w:rsidR="00DB3330" w:rsidRPr="004A442D" w:rsidRDefault="00DB3330" w:rsidP="00856F6D">
      <w:pPr>
        <w:ind w:left="283" w:right="283" w:firstLineChars="142" w:firstLine="341"/>
        <w:jc w:val="center"/>
        <w:rPr>
          <w:sz w:val="24"/>
          <w:szCs w:val="24"/>
        </w:rPr>
      </w:pPr>
    </w:p>
    <w:p w:rsidR="00531636" w:rsidRDefault="00DB3330">
      <w:pPr>
        <w:ind w:firstLineChars="142" w:firstLine="398"/>
        <w:jc w:val="center"/>
        <w:rPr>
          <w:b/>
          <w:sz w:val="28"/>
          <w:szCs w:val="28"/>
        </w:rPr>
      </w:pPr>
      <w:r w:rsidRPr="00DB3330">
        <w:rPr>
          <w:b/>
          <w:sz w:val="28"/>
          <w:szCs w:val="28"/>
        </w:rPr>
        <w:t>Оглав</w:t>
      </w:r>
      <w:r>
        <w:rPr>
          <w:b/>
          <w:sz w:val="28"/>
          <w:szCs w:val="28"/>
        </w:rPr>
        <w:t>ление</w:t>
      </w:r>
    </w:p>
    <w:p w:rsidR="00DB3330" w:rsidRDefault="00DB3330" w:rsidP="00DB3330">
      <w:pPr>
        <w:pStyle w:val="a3"/>
        <w:numPr>
          <w:ilvl w:val="0"/>
          <w:numId w:val="1"/>
        </w:numPr>
        <w:rPr>
          <w:b/>
          <w:sz w:val="28"/>
          <w:szCs w:val="28"/>
        </w:rPr>
      </w:pPr>
      <w:r>
        <w:rPr>
          <w:b/>
          <w:sz w:val="28"/>
          <w:szCs w:val="28"/>
        </w:rPr>
        <w:t>Введение</w:t>
      </w:r>
      <w:r w:rsidR="00716F12">
        <w:rPr>
          <w:b/>
          <w:sz w:val="28"/>
          <w:szCs w:val="28"/>
        </w:rPr>
        <w:t xml:space="preserve"> (2стр.)</w:t>
      </w:r>
    </w:p>
    <w:p w:rsidR="00DB3330" w:rsidRDefault="00DB3330" w:rsidP="00DB3330">
      <w:pPr>
        <w:pStyle w:val="a3"/>
        <w:numPr>
          <w:ilvl w:val="0"/>
          <w:numId w:val="1"/>
        </w:numPr>
        <w:rPr>
          <w:b/>
          <w:sz w:val="28"/>
          <w:szCs w:val="28"/>
        </w:rPr>
      </w:pPr>
      <w:r>
        <w:rPr>
          <w:b/>
          <w:sz w:val="28"/>
          <w:szCs w:val="28"/>
        </w:rPr>
        <w:t>Методика исследований</w:t>
      </w:r>
      <w:r w:rsidR="00716F12">
        <w:rPr>
          <w:b/>
          <w:sz w:val="28"/>
          <w:szCs w:val="28"/>
        </w:rPr>
        <w:t>(3-4стр.)</w:t>
      </w:r>
    </w:p>
    <w:p w:rsidR="00DB3330" w:rsidRDefault="00DB3330" w:rsidP="00DB3330">
      <w:pPr>
        <w:pStyle w:val="a3"/>
        <w:numPr>
          <w:ilvl w:val="0"/>
          <w:numId w:val="1"/>
        </w:numPr>
        <w:rPr>
          <w:b/>
          <w:sz w:val="28"/>
          <w:szCs w:val="28"/>
        </w:rPr>
      </w:pPr>
      <w:r>
        <w:rPr>
          <w:b/>
          <w:sz w:val="28"/>
          <w:szCs w:val="28"/>
        </w:rPr>
        <w:t>Результаты исследований</w:t>
      </w:r>
      <w:r w:rsidR="00716F12">
        <w:rPr>
          <w:b/>
          <w:sz w:val="28"/>
          <w:szCs w:val="28"/>
        </w:rPr>
        <w:t>(4-11стр.)</w:t>
      </w:r>
    </w:p>
    <w:p w:rsidR="00DB3330" w:rsidRPr="000F74EB" w:rsidRDefault="00DB3330" w:rsidP="000F74EB">
      <w:pPr>
        <w:pStyle w:val="a3"/>
        <w:numPr>
          <w:ilvl w:val="0"/>
          <w:numId w:val="1"/>
        </w:numPr>
        <w:rPr>
          <w:b/>
          <w:sz w:val="28"/>
          <w:szCs w:val="28"/>
        </w:rPr>
      </w:pPr>
      <w:r>
        <w:rPr>
          <w:b/>
          <w:sz w:val="28"/>
          <w:szCs w:val="28"/>
        </w:rPr>
        <w:t>Выводы</w:t>
      </w:r>
      <w:r w:rsidR="00716F12">
        <w:rPr>
          <w:b/>
          <w:sz w:val="28"/>
          <w:szCs w:val="28"/>
        </w:rPr>
        <w:t>(12стр.)</w:t>
      </w:r>
    </w:p>
    <w:p w:rsidR="00DB3330" w:rsidRDefault="00DB3330" w:rsidP="00DB3330">
      <w:pPr>
        <w:pStyle w:val="a3"/>
        <w:numPr>
          <w:ilvl w:val="0"/>
          <w:numId w:val="1"/>
        </w:numPr>
        <w:rPr>
          <w:b/>
          <w:sz w:val="28"/>
          <w:szCs w:val="28"/>
        </w:rPr>
      </w:pPr>
      <w:r>
        <w:rPr>
          <w:b/>
          <w:sz w:val="28"/>
          <w:szCs w:val="28"/>
        </w:rPr>
        <w:t>Список использованной литературы</w:t>
      </w:r>
      <w:r w:rsidR="00716F12">
        <w:rPr>
          <w:b/>
          <w:sz w:val="28"/>
          <w:szCs w:val="28"/>
        </w:rPr>
        <w:t>(</w:t>
      </w:r>
      <w:r w:rsidR="000F74EB">
        <w:rPr>
          <w:b/>
          <w:sz w:val="28"/>
          <w:szCs w:val="28"/>
        </w:rPr>
        <w:t>13стр.</w:t>
      </w:r>
      <w:bookmarkStart w:id="0" w:name="_GoBack"/>
      <w:bookmarkEnd w:id="0"/>
      <w:r w:rsidR="00716F12">
        <w:rPr>
          <w:b/>
          <w:sz w:val="28"/>
          <w:szCs w:val="28"/>
        </w:rPr>
        <w:t>)</w:t>
      </w:r>
    </w:p>
    <w:p w:rsidR="00DB3330" w:rsidRDefault="00DB3330" w:rsidP="00DB3330">
      <w:pPr>
        <w:pStyle w:val="a3"/>
        <w:ind w:left="758"/>
        <w:rPr>
          <w:b/>
          <w:sz w:val="28"/>
          <w:szCs w:val="28"/>
        </w:rPr>
      </w:pPr>
    </w:p>
    <w:p w:rsidR="00DB3330" w:rsidRDefault="00DB3330" w:rsidP="00DB3330">
      <w:pPr>
        <w:pStyle w:val="a3"/>
        <w:ind w:left="758"/>
        <w:rPr>
          <w:b/>
          <w:sz w:val="28"/>
          <w:szCs w:val="28"/>
        </w:rPr>
      </w:pPr>
    </w:p>
    <w:p w:rsidR="00DB3330" w:rsidRDefault="00DB3330" w:rsidP="00DB3330">
      <w:pPr>
        <w:pStyle w:val="a3"/>
        <w:ind w:left="758"/>
        <w:rPr>
          <w:b/>
          <w:sz w:val="28"/>
          <w:szCs w:val="28"/>
        </w:rPr>
      </w:pPr>
    </w:p>
    <w:p w:rsidR="00DB3330" w:rsidRDefault="00DB3330" w:rsidP="00DB3330">
      <w:pPr>
        <w:pStyle w:val="a3"/>
        <w:ind w:left="758"/>
        <w:rPr>
          <w:b/>
          <w:sz w:val="28"/>
          <w:szCs w:val="28"/>
        </w:rPr>
      </w:pPr>
    </w:p>
    <w:p w:rsidR="00DB3330" w:rsidRDefault="00DB3330" w:rsidP="00DB3330">
      <w:pPr>
        <w:pStyle w:val="a3"/>
        <w:ind w:left="758"/>
        <w:rPr>
          <w:b/>
          <w:sz w:val="28"/>
          <w:szCs w:val="28"/>
        </w:rPr>
      </w:pPr>
    </w:p>
    <w:p w:rsidR="00DB3330" w:rsidRDefault="00DB3330" w:rsidP="00DB3330">
      <w:pPr>
        <w:pStyle w:val="a3"/>
        <w:ind w:left="758"/>
        <w:rPr>
          <w:b/>
          <w:sz w:val="28"/>
          <w:szCs w:val="28"/>
        </w:rPr>
      </w:pPr>
    </w:p>
    <w:p w:rsidR="00DB3330" w:rsidRDefault="00DB3330" w:rsidP="00DB3330">
      <w:pPr>
        <w:pStyle w:val="a3"/>
        <w:ind w:left="758"/>
        <w:rPr>
          <w:b/>
          <w:sz w:val="28"/>
          <w:szCs w:val="28"/>
        </w:rPr>
      </w:pPr>
    </w:p>
    <w:p w:rsidR="00DB3330" w:rsidRDefault="00DB3330" w:rsidP="00DB3330">
      <w:pPr>
        <w:pStyle w:val="a3"/>
        <w:ind w:left="758"/>
        <w:rPr>
          <w:b/>
          <w:sz w:val="28"/>
          <w:szCs w:val="28"/>
        </w:rPr>
      </w:pPr>
    </w:p>
    <w:p w:rsidR="00DB3330" w:rsidRDefault="00DB3330" w:rsidP="00DB3330">
      <w:pPr>
        <w:pStyle w:val="a3"/>
        <w:ind w:left="758"/>
        <w:rPr>
          <w:b/>
          <w:sz w:val="28"/>
          <w:szCs w:val="28"/>
        </w:rPr>
      </w:pPr>
    </w:p>
    <w:p w:rsidR="00DB3330" w:rsidRDefault="00DB3330" w:rsidP="00DB3330">
      <w:pPr>
        <w:pStyle w:val="a3"/>
        <w:ind w:left="758"/>
        <w:rPr>
          <w:b/>
          <w:sz w:val="28"/>
          <w:szCs w:val="28"/>
        </w:rPr>
      </w:pPr>
    </w:p>
    <w:p w:rsidR="00DB3330" w:rsidRDefault="00DB3330" w:rsidP="00DB3330">
      <w:pPr>
        <w:pStyle w:val="a3"/>
        <w:ind w:left="758"/>
        <w:rPr>
          <w:b/>
          <w:sz w:val="28"/>
          <w:szCs w:val="28"/>
        </w:rPr>
      </w:pPr>
    </w:p>
    <w:p w:rsidR="00DB3330" w:rsidRDefault="00DB3330" w:rsidP="00DB3330">
      <w:pPr>
        <w:pStyle w:val="a3"/>
        <w:ind w:left="758"/>
        <w:rPr>
          <w:b/>
          <w:sz w:val="28"/>
          <w:szCs w:val="28"/>
        </w:rPr>
      </w:pPr>
    </w:p>
    <w:p w:rsidR="00DB3330" w:rsidRDefault="00DB3330" w:rsidP="00DB3330">
      <w:pPr>
        <w:pStyle w:val="a3"/>
        <w:ind w:left="758"/>
        <w:rPr>
          <w:b/>
          <w:sz w:val="28"/>
          <w:szCs w:val="28"/>
        </w:rPr>
      </w:pPr>
    </w:p>
    <w:p w:rsidR="00DB3330" w:rsidRDefault="00DB3330" w:rsidP="00DB3330">
      <w:pPr>
        <w:pStyle w:val="a3"/>
        <w:ind w:left="758"/>
        <w:rPr>
          <w:b/>
          <w:sz w:val="28"/>
          <w:szCs w:val="28"/>
        </w:rPr>
      </w:pPr>
    </w:p>
    <w:p w:rsidR="00DB3330" w:rsidRDefault="00DB3330" w:rsidP="00DB3330">
      <w:pPr>
        <w:pStyle w:val="a3"/>
        <w:ind w:left="758"/>
        <w:rPr>
          <w:b/>
          <w:sz w:val="28"/>
          <w:szCs w:val="28"/>
        </w:rPr>
      </w:pPr>
    </w:p>
    <w:p w:rsidR="00DB3330" w:rsidRDefault="00DB3330" w:rsidP="00DB3330">
      <w:pPr>
        <w:pStyle w:val="a3"/>
        <w:ind w:left="758"/>
        <w:rPr>
          <w:b/>
          <w:sz w:val="28"/>
          <w:szCs w:val="28"/>
        </w:rPr>
      </w:pPr>
    </w:p>
    <w:p w:rsidR="00DB3330" w:rsidRDefault="00DB3330" w:rsidP="00DB3330">
      <w:pPr>
        <w:pStyle w:val="a3"/>
        <w:ind w:left="758"/>
        <w:rPr>
          <w:b/>
          <w:sz w:val="28"/>
          <w:szCs w:val="28"/>
        </w:rPr>
      </w:pPr>
    </w:p>
    <w:p w:rsidR="00DB3330" w:rsidRDefault="00DB3330" w:rsidP="00DB3330">
      <w:pPr>
        <w:pStyle w:val="a3"/>
        <w:ind w:left="758"/>
        <w:rPr>
          <w:b/>
          <w:sz w:val="28"/>
          <w:szCs w:val="28"/>
        </w:rPr>
      </w:pPr>
    </w:p>
    <w:p w:rsidR="00DB3330" w:rsidRDefault="00DB3330" w:rsidP="00DB3330">
      <w:pPr>
        <w:pStyle w:val="a3"/>
        <w:ind w:left="758"/>
        <w:rPr>
          <w:b/>
          <w:sz w:val="28"/>
          <w:szCs w:val="28"/>
        </w:rPr>
      </w:pPr>
    </w:p>
    <w:p w:rsidR="00DB3330" w:rsidRDefault="00DB3330" w:rsidP="00DB3330">
      <w:pPr>
        <w:pStyle w:val="a3"/>
        <w:ind w:left="758"/>
        <w:rPr>
          <w:b/>
          <w:sz w:val="28"/>
          <w:szCs w:val="28"/>
        </w:rPr>
      </w:pPr>
    </w:p>
    <w:p w:rsidR="00DB3330" w:rsidRDefault="00DB3330" w:rsidP="00DB3330">
      <w:pPr>
        <w:pStyle w:val="a3"/>
        <w:ind w:left="758"/>
        <w:rPr>
          <w:b/>
          <w:sz w:val="28"/>
          <w:szCs w:val="28"/>
        </w:rPr>
      </w:pPr>
    </w:p>
    <w:p w:rsidR="00DB3330" w:rsidRDefault="00DB3330" w:rsidP="00DB3330">
      <w:pPr>
        <w:pStyle w:val="a3"/>
        <w:ind w:left="758"/>
        <w:rPr>
          <w:b/>
          <w:sz w:val="28"/>
          <w:szCs w:val="28"/>
        </w:rPr>
      </w:pPr>
    </w:p>
    <w:p w:rsidR="00DB3330" w:rsidRDefault="00DB3330" w:rsidP="00DB3330">
      <w:pPr>
        <w:pStyle w:val="a3"/>
        <w:ind w:left="758"/>
        <w:rPr>
          <w:b/>
          <w:sz w:val="28"/>
          <w:szCs w:val="28"/>
        </w:rPr>
      </w:pPr>
    </w:p>
    <w:p w:rsidR="00DB3330" w:rsidRDefault="00DB3330" w:rsidP="00DB3330">
      <w:pPr>
        <w:pStyle w:val="a3"/>
        <w:ind w:left="758"/>
        <w:rPr>
          <w:b/>
          <w:sz w:val="28"/>
          <w:szCs w:val="28"/>
        </w:rPr>
      </w:pPr>
    </w:p>
    <w:p w:rsidR="00DB3330" w:rsidRDefault="00DB3330" w:rsidP="00DB3330">
      <w:pPr>
        <w:pStyle w:val="a3"/>
        <w:ind w:left="758"/>
        <w:rPr>
          <w:b/>
          <w:sz w:val="28"/>
          <w:szCs w:val="28"/>
        </w:rPr>
      </w:pPr>
    </w:p>
    <w:p w:rsidR="00DB3330" w:rsidRDefault="00DB3330" w:rsidP="00DB3330">
      <w:pPr>
        <w:pStyle w:val="a3"/>
        <w:ind w:left="758"/>
        <w:rPr>
          <w:b/>
          <w:sz w:val="28"/>
          <w:szCs w:val="28"/>
        </w:rPr>
      </w:pPr>
    </w:p>
    <w:p w:rsidR="00DB3330" w:rsidRDefault="00DB3330" w:rsidP="00DB3330">
      <w:pPr>
        <w:pStyle w:val="a3"/>
        <w:ind w:left="758"/>
        <w:rPr>
          <w:b/>
          <w:sz w:val="28"/>
          <w:szCs w:val="28"/>
        </w:rPr>
      </w:pPr>
    </w:p>
    <w:p w:rsidR="00DB3330" w:rsidRDefault="00DB3330" w:rsidP="00DB3330">
      <w:pPr>
        <w:pStyle w:val="a3"/>
        <w:ind w:left="758"/>
        <w:rPr>
          <w:b/>
          <w:sz w:val="28"/>
          <w:szCs w:val="28"/>
        </w:rPr>
      </w:pPr>
    </w:p>
    <w:p w:rsidR="00DB3330" w:rsidRDefault="00DB3330" w:rsidP="00DB3330">
      <w:pPr>
        <w:pStyle w:val="a3"/>
        <w:ind w:left="758"/>
        <w:rPr>
          <w:b/>
          <w:sz w:val="28"/>
          <w:szCs w:val="28"/>
        </w:rPr>
      </w:pPr>
    </w:p>
    <w:p w:rsidR="00DB3330" w:rsidRDefault="00DB3330" w:rsidP="00DB3330">
      <w:pPr>
        <w:pStyle w:val="a3"/>
        <w:ind w:left="758"/>
        <w:rPr>
          <w:b/>
          <w:sz w:val="28"/>
          <w:szCs w:val="28"/>
        </w:rPr>
      </w:pPr>
    </w:p>
    <w:p w:rsidR="00DB3330" w:rsidRDefault="00DB3330" w:rsidP="00DB3330">
      <w:pPr>
        <w:pStyle w:val="a3"/>
        <w:ind w:left="758"/>
        <w:rPr>
          <w:b/>
          <w:sz w:val="28"/>
          <w:szCs w:val="28"/>
        </w:rPr>
      </w:pPr>
    </w:p>
    <w:p w:rsidR="00DB3330" w:rsidRDefault="00DB3330" w:rsidP="00DB3330">
      <w:pPr>
        <w:pStyle w:val="a3"/>
        <w:ind w:left="758"/>
        <w:rPr>
          <w:b/>
          <w:sz w:val="28"/>
          <w:szCs w:val="28"/>
        </w:rPr>
      </w:pPr>
    </w:p>
    <w:p w:rsidR="00DB3330" w:rsidRDefault="00DB3330" w:rsidP="00DB3330">
      <w:pPr>
        <w:pStyle w:val="a3"/>
        <w:ind w:left="758"/>
        <w:rPr>
          <w:b/>
          <w:sz w:val="28"/>
          <w:szCs w:val="28"/>
        </w:rPr>
      </w:pPr>
    </w:p>
    <w:p w:rsidR="00DB3330" w:rsidRDefault="00DB3330" w:rsidP="00DB3330">
      <w:pPr>
        <w:pStyle w:val="a3"/>
        <w:ind w:left="758"/>
        <w:rPr>
          <w:b/>
          <w:sz w:val="28"/>
          <w:szCs w:val="28"/>
        </w:rPr>
      </w:pPr>
    </w:p>
    <w:p w:rsidR="00DB3330" w:rsidRDefault="00DB3330" w:rsidP="00DB3330">
      <w:pPr>
        <w:pStyle w:val="a3"/>
        <w:ind w:left="758"/>
        <w:rPr>
          <w:b/>
          <w:sz w:val="28"/>
          <w:szCs w:val="28"/>
        </w:rPr>
      </w:pPr>
      <w:r>
        <w:rPr>
          <w:b/>
          <w:sz w:val="28"/>
          <w:szCs w:val="28"/>
        </w:rPr>
        <w:lastRenderedPageBreak/>
        <w:t xml:space="preserve">                                                            Введение</w:t>
      </w:r>
    </w:p>
    <w:p w:rsidR="00554E32" w:rsidRPr="00554E32" w:rsidRDefault="00DB3330" w:rsidP="00554E32">
      <w:pPr>
        <w:pStyle w:val="Default"/>
        <w:rPr>
          <w:sz w:val="28"/>
          <w:szCs w:val="28"/>
        </w:rPr>
      </w:pPr>
      <w:r w:rsidRPr="00DB3330">
        <w:rPr>
          <w:sz w:val="28"/>
          <w:szCs w:val="28"/>
        </w:rPr>
        <w:t xml:space="preserve">        </w:t>
      </w:r>
    </w:p>
    <w:p w:rsidR="00554E32" w:rsidRDefault="00554E32" w:rsidP="00554E32">
      <w:pPr>
        <w:pStyle w:val="Default"/>
        <w:rPr>
          <w:sz w:val="28"/>
          <w:szCs w:val="28"/>
        </w:rPr>
      </w:pPr>
      <w:r w:rsidRPr="00554E32">
        <w:rPr>
          <w:sz w:val="28"/>
          <w:szCs w:val="28"/>
        </w:rPr>
        <w:t xml:space="preserve"> 27 сентября 2021 г. – знаменательная дата для нашей школы, </w:t>
      </w:r>
      <w:proofErr w:type="gramStart"/>
      <w:r w:rsidRPr="00554E32">
        <w:rPr>
          <w:sz w:val="28"/>
          <w:szCs w:val="28"/>
        </w:rPr>
        <w:t>да ,наверное</w:t>
      </w:r>
      <w:proofErr w:type="gramEnd"/>
      <w:r w:rsidRPr="00554E32">
        <w:rPr>
          <w:sz w:val="28"/>
          <w:szCs w:val="28"/>
        </w:rPr>
        <w:t xml:space="preserve"> и для посёлка Комаричи. Именно в этот день, 50 лет назад были заложены первые аллея будущей О</w:t>
      </w:r>
      <w:r w:rsidR="000768B4">
        <w:rPr>
          <w:sz w:val="28"/>
          <w:szCs w:val="28"/>
        </w:rPr>
        <w:t xml:space="preserve">собо </w:t>
      </w:r>
      <w:r w:rsidRPr="00554E32">
        <w:rPr>
          <w:sz w:val="28"/>
          <w:szCs w:val="28"/>
        </w:rPr>
        <w:t>О</w:t>
      </w:r>
      <w:r w:rsidR="000768B4">
        <w:rPr>
          <w:sz w:val="28"/>
          <w:szCs w:val="28"/>
        </w:rPr>
        <w:t xml:space="preserve">храняемой </w:t>
      </w:r>
      <w:r w:rsidRPr="00554E32">
        <w:rPr>
          <w:sz w:val="28"/>
          <w:szCs w:val="28"/>
        </w:rPr>
        <w:t>П</w:t>
      </w:r>
      <w:r w:rsidR="000768B4">
        <w:rPr>
          <w:sz w:val="28"/>
          <w:szCs w:val="28"/>
        </w:rPr>
        <w:t xml:space="preserve">риродной </w:t>
      </w:r>
      <w:r w:rsidRPr="00554E32">
        <w:rPr>
          <w:sz w:val="28"/>
          <w:szCs w:val="28"/>
        </w:rPr>
        <w:t>Т</w:t>
      </w:r>
      <w:r w:rsidR="000768B4">
        <w:rPr>
          <w:sz w:val="28"/>
          <w:szCs w:val="28"/>
        </w:rPr>
        <w:t>ерритории</w:t>
      </w:r>
      <w:r w:rsidR="000768B4" w:rsidRPr="000768B4">
        <w:rPr>
          <w:sz w:val="28"/>
          <w:szCs w:val="28"/>
        </w:rPr>
        <w:t>:</w:t>
      </w:r>
      <w:r w:rsidRPr="00554E32">
        <w:rPr>
          <w:sz w:val="28"/>
          <w:szCs w:val="28"/>
        </w:rPr>
        <w:t xml:space="preserve"> «Дендрарий имени И.Е. Васильева». На пустыре, хуже - на месте поселковой свалки, был заложен рукотворный зелёный оазис – «лёгкие» посёлка, уникальная коллекция местной и </w:t>
      </w:r>
      <w:proofErr w:type="spellStart"/>
      <w:r w:rsidRPr="00554E32">
        <w:rPr>
          <w:sz w:val="28"/>
          <w:szCs w:val="28"/>
        </w:rPr>
        <w:t>интродуцированной</w:t>
      </w:r>
      <w:proofErr w:type="spellEnd"/>
      <w:r w:rsidRPr="00554E32">
        <w:rPr>
          <w:sz w:val="28"/>
          <w:szCs w:val="28"/>
        </w:rPr>
        <w:t xml:space="preserve"> древесный флоры, место для экологического воспитания и проведения научно- исследовательских работ. </w:t>
      </w:r>
    </w:p>
    <w:p w:rsidR="00554E32" w:rsidRPr="00554E32" w:rsidRDefault="00554E32" w:rsidP="00554E32">
      <w:pPr>
        <w:pStyle w:val="Default"/>
        <w:rPr>
          <w:sz w:val="28"/>
          <w:szCs w:val="28"/>
        </w:rPr>
      </w:pPr>
    </w:p>
    <w:p w:rsidR="00554E32" w:rsidRPr="00554E32" w:rsidRDefault="000768B4" w:rsidP="00FB4976">
      <w:pPr>
        <w:pStyle w:val="a4"/>
      </w:pPr>
      <w:r>
        <w:t xml:space="preserve">                                     </w:t>
      </w:r>
      <w:r w:rsidR="00554E32" w:rsidRPr="00554E32">
        <w:t xml:space="preserve">«О нет. Не за столом обдумывайте сад! </w:t>
      </w:r>
    </w:p>
    <w:p w:rsidR="00554E32" w:rsidRPr="00554E32" w:rsidRDefault="000768B4" w:rsidP="00FB4976">
      <w:pPr>
        <w:pStyle w:val="a4"/>
      </w:pPr>
      <w:r>
        <w:t xml:space="preserve">                                       </w:t>
      </w:r>
      <w:r w:rsidR="00554E32" w:rsidRPr="00554E32">
        <w:t xml:space="preserve">Ступайте из дому, </w:t>
      </w:r>
      <w:proofErr w:type="gramStart"/>
      <w:r w:rsidR="00554E32" w:rsidRPr="00554E32">
        <w:t>и ,</w:t>
      </w:r>
      <w:proofErr w:type="gramEnd"/>
      <w:r w:rsidR="00554E32" w:rsidRPr="00554E32">
        <w:t xml:space="preserve"> не боясь преград, </w:t>
      </w:r>
    </w:p>
    <w:p w:rsidR="00554E32" w:rsidRPr="00554E32" w:rsidRDefault="000768B4" w:rsidP="00FB4976">
      <w:pPr>
        <w:pStyle w:val="a4"/>
      </w:pPr>
      <w:r>
        <w:t xml:space="preserve">                                       </w:t>
      </w:r>
      <w:r w:rsidR="00554E32" w:rsidRPr="00554E32">
        <w:t xml:space="preserve">С карандашом в руках окрестность обойдите, </w:t>
      </w:r>
    </w:p>
    <w:p w:rsidR="00554E32" w:rsidRPr="00554E32" w:rsidRDefault="000768B4" w:rsidP="00FB4976">
      <w:pPr>
        <w:pStyle w:val="a4"/>
      </w:pPr>
      <w:r>
        <w:t xml:space="preserve">                                       </w:t>
      </w:r>
      <w:r w:rsidR="00554E32" w:rsidRPr="00554E32">
        <w:t xml:space="preserve">Представьте общий вид и лишь тогда садите. </w:t>
      </w:r>
    </w:p>
    <w:p w:rsidR="00554E32" w:rsidRPr="00554E32" w:rsidRDefault="000768B4" w:rsidP="00FB4976">
      <w:pPr>
        <w:pStyle w:val="a4"/>
      </w:pPr>
      <w:r>
        <w:t xml:space="preserve">                                       </w:t>
      </w:r>
      <w:r w:rsidR="00554E32" w:rsidRPr="00554E32">
        <w:t xml:space="preserve">Из трудностей самих возникнут чудеса, </w:t>
      </w:r>
    </w:p>
    <w:p w:rsidR="00554E32" w:rsidRPr="00554E32" w:rsidRDefault="000768B4" w:rsidP="00FB4976">
      <w:pPr>
        <w:pStyle w:val="a4"/>
      </w:pPr>
      <w:r>
        <w:t xml:space="preserve">                                       </w:t>
      </w:r>
      <w:r w:rsidR="00554E32" w:rsidRPr="00554E32">
        <w:t xml:space="preserve">И будет сад цвести, тянуться в небеса. </w:t>
      </w:r>
    </w:p>
    <w:p w:rsidR="00554E32" w:rsidRDefault="000768B4" w:rsidP="00FB4976">
      <w:pPr>
        <w:pStyle w:val="a4"/>
      </w:pPr>
      <w:r>
        <w:t xml:space="preserve">                                                                                                         </w:t>
      </w:r>
      <w:proofErr w:type="spellStart"/>
      <w:r w:rsidR="00554E32" w:rsidRPr="00554E32">
        <w:t>Ж.Дениль</w:t>
      </w:r>
      <w:proofErr w:type="spellEnd"/>
      <w:r w:rsidR="00554E32" w:rsidRPr="00554E32">
        <w:t xml:space="preserve"> «Сады» </w:t>
      </w:r>
    </w:p>
    <w:p w:rsidR="00554E32" w:rsidRPr="00554E32" w:rsidRDefault="00554E32" w:rsidP="00554E32">
      <w:pPr>
        <w:pStyle w:val="Default"/>
        <w:rPr>
          <w:sz w:val="28"/>
          <w:szCs w:val="28"/>
        </w:rPr>
      </w:pPr>
    </w:p>
    <w:p w:rsidR="00554E32" w:rsidRDefault="00554E32" w:rsidP="00554E32">
      <w:pPr>
        <w:pStyle w:val="Default"/>
        <w:rPr>
          <w:sz w:val="28"/>
          <w:szCs w:val="28"/>
        </w:rPr>
      </w:pPr>
      <w:r w:rsidRPr="00554E32">
        <w:rPr>
          <w:sz w:val="28"/>
          <w:szCs w:val="28"/>
        </w:rPr>
        <w:t>Не один год обдумывали, как будет выглядеть дендропарк, не один проект переработки, не один десяток километров обходили с карандашом в руках по территории будущей закладки. И вот 27 сентября 1971 года началась посадка. Выстроились рябиновый ряд и липовая аллея. Весной следующего года очередные кварталы дендропарка ограничили березовые и ясеневые аллеи. Осенью из шестилетних ёлочек образовалось живое слово «СССР</w:t>
      </w:r>
      <w:proofErr w:type="gramStart"/>
      <w:r w:rsidRPr="00554E32">
        <w:rPr>
          <w:sz w:val="28"/>
          <w:szCs w:val="28"/>
        </w:rPr>
        <w:t>» ,</w:t>
      </w:r>
      <w:proofErr w:type="gramEnd"/>
      <w:r w:rsidRPr="00554E32">
        <w:rPr>
          <w:sz w:val="28"/>
          <w:szCs w:val="28"/>
        </w:rPr>
        <w:t xml:space="preserve"> в 1973 году заложили главную аллею из ели и </w:t>
      </w:r>
      <w:r w:rsidR="00FB4976">
        <w:rPr>
          <w:sz w:val="28"/>
          <w:szCs w:val="28"/>
        </w:rPr>
        <w:t>грушевого</w:t>
      </w:r>
      <w:r w:rsidRPr="00554E32">
        <w:rPr>
          <w:sz w:val="28"/>
          <w:szCs w:val="28"/>
        </w:rPr>
        <w:t xml:space="preserve"> ряд</w:t>
      </w:r>
      <w:r w:rsidR="00FB4976">
        <w:rPr>
          <w:sz w:val="28"/>
          <w:szCs w:val="28"/>
        </w:rPr>
        <w:t>а</w:t>
      </w:r>
      <w:r w:rsidRPr="00554E32">
        <w:rPr>
          <w:sz w:val="28"/>
          <w:szCs w:val="28"/>
        </w:rPr>
        <w:t xml:space="preserve"> (сейчас главная аллея смещена вправо и представлена сосной). И так каждый год, в каждом из 23 кварталов, появлялись новые растения. Сейчас в дендрарии произрастает</w:t>
      </w:r>
      <w:r w:rsidR="00FB4976">
        <w:rPr>
          <w:sz w:val="28"/>
          <w:szCs w:val="28"/>
        </w:rPr>
        <w:t xml:space="preserve"> 18</w:t>
      </w:r>
      <w:r w:rsidRPr="00554E32">
        <w:rPr>
          <w:sz w:val="28"/>
          <w:szCs w:val="28"/>
        </w:rPr>
        <w:t>2 вида</w:t>
      </w:r>
      <w:r w:rsidR="00FB4976">
        <w:rPr>
          <w:sz w:val="28"/>
          <w:szCs w:val="28"/>
        </w:rPr>
        <w:t xml:space="preserve"> и</w:t>
      </w:r>
      <w:r w:rsidRPr="00554E32">
        <w:rPr>
          <w:sz w:val="28"/>
          <w:szCs w:val="28"/>
        </w:rPr>
        <w:t xml:space="preserve"> внутривидовых таксонов, 121 из них – </w:t>
      </w:r>
      <w:proofErr w:type="spellStart"/>
      <w:r w:rsidRPr="00554E32">
        <w:rPr>
          <w:sz w:val="28"/>
          <w:szCs w:val="28"/>
        </w:rPr>
        <w:t>интродуценты</w:t>
      </w:r>
      <w:proofErr w:type="spellEnd"/>
      <w:r w:rsidRPr="00554E32">
        <w:rPr>
          <w:sz w:val="28"/>
          <w:szCs w:val="28"/>
        </w:rPr>
        <w:t xml:space="preserve">. За многолетнюю деятельность юннаты, а затем члены школьного лесничества провели огромную работу по изучению </w:t>
      </w:r>
      <w:proofErr w:type="spellStart"/>
      <w:r w:rsidRPr="00554E32">
        <w:rPr>
          <w:sz w:val="28"/>
          <w:szCs w:val="28"/>
        </w:rPr>
        <w:t>интродуцентов</w:t>
      </w:r>
      <w:proofErr w:type="spellEnd"/>
      <w:r w:rsidRPr="00554E32">
        <w:rPr>
          <w:sz w:val="28"/>
          <w:szCs w:val="28"/>
        </w:rPr>
        <w:t xml:space="preserve">, способов их размножения и выращивания. </w:t>
      </w:r>
    </w:p>
    <w:p w:rsidR="00FB4976" w:rsidRPr="00554E32" w:rsidRDefault="00FB4976" w:rsidP="00554E32">
      <w:pPr>
        <w:pStyle w:val="Default"/>
        <w:rPr>
          <w:sz w:val="28"/>
          <w:szCs w:val="28"/>
        </w:rPr>
      </w:pPr>
    </w:p>
    <w:p w:rsidR="00554E32" w:rsidRDefault="00554E32" w:rsidP="00554E32">
      <w:pPr>
        <w:pStyle w:val="Default"/>
        <w:rPr>
          <w:b/>
          <w:sz w:val="28"/>
          <w:szCs w:val="28"/>
        </w:rPr>
      </w:pPr>
      <w:r w:rsidRPr="00FB4976">
        <w:rPr>
          <w:b/>
          <w:sz w:val="28"/>
          <w:szCs w:val="28"/>
        </w:rPr>
        <w:t xml:space="preserve">Целью данной работы стало обобщение многолетней работы по выращиванию ореха </w:t>
      </w:r>
      <w:proofErr w:type="gramStart"/>
      <w:r w:rsidRPr="00FB4976">
        <w:rPr>
          <w:b/>
          <w:sz w:val="28"/>
          <w:szCs w:val="28"/>
        </w:rPr>
        <w:t>Маньчжурского ,</w:t>
      </w:r>
      <w:proofErr w:type="gramEnd"/>
      <w:r w:rsidRPr="00FB4976">
        <w:rPr>
          <w:b/>
          <w:sz w:val="28"/>
          <w:szCs w:val="28"/>
        </w:rPr>
        <w:t xml:space="preserve"> где одними из задач являются рекомендации по его размножения и применению.</w:t>
      </w:r>
    </w:p>
    <w:p w:rsidR="00FB4976" w:rsidRDefault="00FB4976" w:rsidP="00554E32">
      <w:pPr>
        <w:pStyle w:val="Default"/>
        <w:rPr>
          <w:b/>
          <w:sz w:val="28"/>
          <w:szCs w:val="28"/>
        </w:rPr>
      </w:pPr>
    </w:p>
    <w:p w:rsidR="00FB4976" w:rsidRDefault="00FB4976" w:rsidP="00554E32">
      <w:pPr>
        <w:pStyle w:val="Default"/>
        <w:rPr>
          <w:b/>
          <w:sz w:val="28"/>
          <w:szCs w:val="28"/>
        </w:rPr>
      </w:pPr>
      <w:r>
        <w:rPr>
          <w:b/>
          <w:sz w:val="28"/>
          <w:szCs w:val="28"/>
        </w:rPr>
        <w:t xml:space="preserve">                                                                    История вопроса.</w:t>
      </w:r>
    </w:p>
    <w:p w:rsidR="00554E32" w:rsidRPr="00E47D20" w:rsidRDefault="00FB4976" w:rsidP="00E47D20">
      <w:pPr>
        <w:pStyle w:val="Default"/>
        <w:rPr>
          <w:sz w:val="28"/>
          <w:szCs w:val="28"/>
        </w:rPr>
      </w:pPr>
      <w:r w:rsidRPr="00E47D20">
        <w:rPr>
          <w:sz w:val="28"/>
          <w:szCs w:val="28"/>
        </w:rPr>
        <w:t xml:space="preserve">Первые сеянцы ореха маньчжурского были получены в питомнике школы в 1976 году </w:t>
      </w:r>
      <w:proofErr w:type="gramStart"/>
      <w:r w:rsidRPr="00E47D20">
        <w:rPr>
          <w:sz w:val="28"/>
          <w:szCs w:val="28"/>
        </w:rPr>
        <w:t>из семян</w:t>
      </w:r>
      <w:proofErr w:type="gramEnd"/>
      <w:r w:rsidRPr="00E47D20">
        <w:rPr>
          <w:sz w:val="28"/>
          <w:szCs w:val="28"/>
        </w:rPr>
        <w:t xml:space="preserve"> привезённых осенью 1975 года из дендрария НИИ Садоводства Сибири города Барнаула учеником школы, участником Всероссийского слёта членов ученических производственных бригад Юрием Васильевым. В 1981 году в дендрарии школы уже </w:t>
      </w:r>
      <w:proofErr w:type="spellStart"/>
      <w:r w:rsidRPr="00E47D20">
        <w:rPr>
          <w:sz w:val="28"/>
          <w:szCs w:val="28"/>
        </w:rPr>
        <w:t>произростало</w:t>
      </w:r>
      <w:proofErr w:type="spellEnd"/>
      <w:r w:rsidRPr="00E47D20">
        <w:rPr>
          <w:sz w:val="28"/>
          <w:szCs w:val="28"/>
        </w:rPr>
        <w:t xml:space="preserve"> 12 саженцев ореха, которые в последствии стали маточными насаждениями</w:t>
      </w:r>
      <w:r w:rsidR="00E47D20" w:rsidRPr="00E47D20">
        <w:rPr>
          <w:sz w:val="28"/>
          <w:szCs w:val="28"/>
        </w:rPr>
        <w:t xml:space="preserve">. С 1991 года юннаты школы начали размножение ореха. Сейчас на территории школы </w:t>
      </w:r>
      <w:proofErr w:type="spellStart"/>
      <w:r w:rsidR="00E47D20" w:rsidRPr="00E47D20">
        <w:rPr>
          <w:sz w:val="28"/>
          <w:szCs w:val="28"/>
        </w:rPr>
        <w:t>произростает</w:t>
      </w:r>
      <w:proofErr w:type="spellEnd"/>
      <w:r w:rsidR="00E47D20" w:rsidRPr="00E47D20">
        <w:rPr>
          <w:sz w:val="28"/>
          <w:szCs w:val="28"/>
        </w:rPr>
        <w:t xml:space="preserve"> 24 дерева в одиночных и рядовых посадках, 12-за пределами школы. За это время в питомнике школы выращено и реализовано более </w:t>
      </w:r>
      <w:proofErr w:type="gramStart"/>
      <w:r w:rsidR="00E47D20" w:rsidRPr="00E47D20">
        <w:rPr>
          <w:sz w:val="28"/>
          <w:szCs w:val="28"/>
        </w:rPr>
        <w:t>2500  саженцев</w:t>
      </w:r>
      <w:proofErr w:type="gramEnd"/>
      <w:r w:rsidR="00E47D20" w:rsidRPr="00E47D20">
        <w:rPr>
          <w:sz w:val="28"/>
          <w:szCs w:val="28"/>
        </w:rPr>
        <w:t xml:space="preserve"> ореха маньчжурского.</w:t>
      </w:r>
    </w:p>
    <w:p w:rsidR="00554E32" w:rsidRDefault="00554E32" w:rsidP="00DB3330">
      <w:pPr>
        <w:rPr>
          <w:sz w:val="28"/>
          <w:szCs w:val="28"/>
        </w:rPr>
      </w:pPr>
    </w:p>
    <w:p w:rsidR="00E47D20" w:rsidRDefault="00E47D20" w:rsidP="00DB3330">
      <w:pPr>
        <w:rPr>
          <w:b/>
          <w:sz w:val="28"/>
          <w:szCs w:val="28"/>
        </w:rPr>
      </w:pPr>
      <w:r>
        <w:rPr>
          <w:sz w:val="28"/>
          <w:szCs w:val="28"/>
        </w:rPr>
        <w:t xml:space="preserve">                                                        </w:t>
      </w:r>
      <w:r w:rsidRPr="00E47D20">
        <w:rPr>
          <w:b/>
          <w:sz w:val="28"/>
          <w:szCs w:val="28"/>
        </w:rPr>
        <w:t>Методика исследования</w:t>
      </w:r>
    </w:p>
    <w:p w:rsidR="00554E32" w:rsidRDefault="00E47D20" w:rsidP="00E47D20">
      <w:pPr>
        <w:pStyle w:val="a3"/>
        <w:numPr>
          <w:ilvl w:val="0"/>
          <w:numId w:val="3"/>
        </w:numPr>
        <w:rPr>
          <w:sz w:val="28"/>
          <w:szCs w:val="28"/>
        </w:rPr>
      </w:pPr>
      <w:r>
        <w:rPr>
          <w:sz w:val="28"/>
          <w:szCs w:val="28"/>
        </w:rPr>
        <w:t>Обзор литературы</w:t>
      </w:r>
    </w:p>
    <w:p w:rsidR="00E47D20" w:rsidRDefault="00E47D20" w:rsidP="00E47D20">
      <w:pPr>
        <w:pStyle w:val="a3"/>
        <w:numPr>
          <w:ilvl w:val="0"/>
          <w:numId w:val="3"/>
        </w:numPr>
        <w:rPr>
          <w:sz w:val="28"/>
          <w:szCs w:val="28"/>
        </w:rPr>
      </w:pPr>
      <w:r>
        <w:rPr>
          <w:sz w:val="28"/>
          <w:szCs w:val="28"/>
        </w:rPr>
        <w:t>Наблюдение</w:t>
      </w:r>
    </w:p>
    <w:p w:rsidR="00E47D20" w:rsidRDefault="00E47D20" w:rsidP="00E47D20">
      <w:pPr>
        <w:pStyle w:val="a3"/>
        <w:numPr>
          <w:ilvl w:val="0"/>
          <w:numId w:val="3"/>
        </w:numPr>
        <w:rPr>
          <w:sz w:val="28"/>
          <w:szCs w:val="28"/>
        </w:rPr>
      </w:pPr>
      <w:r>
        <w:rPr>
          <w:sz w:val="28"/>
          <w:szCs w:val="28"/>
        </w:rPr>
        <w:t>Измерение</w:t>
      </w:r>
    </w:p>
    <w:p w:rsidR="00E47D20" w:rsidRDefault="00E47D20" w:rsidP="00E47D20">
      <w:pPr>
        <w:pStyle w:val="a3"/>
        <w:numPr>
          <w:ilvl w:val="0"/>
          <w:numId w:val="3"/>
        </w:numPr>
        <w:rPr>
          <w:sz w:val="28"/>
          <w:szCs w:val="28"/>
        </w:rPr>
      </w:pPr>
      <w:r>
        <w:rPr>
          <w:sz w:val="28"/>
          <w:szCs w:val="28"/>
        </w:rPr>
        <w:t>Сравнение</w:t>
      </w:r>
    </w:p>
    <w:p w:rsidR="00E47D20" w:rsidRDefault="00E47D20" w:rsidP="00E47D20">
      <w:pPr>
        <w:pStyle w:val="a3"/>
        <w:numPr>
          <w:ilvl w:val="0"/>
          <w:numId w:val="3"/>
        </w:numPr>
        <w:rPr>
          <w:sz w:val="28"/>
          <w:szCs w:val="28"/>
        </w:rPr>
      </w:pPr>
      <w:r>
        <w:rPr>
          <w:sz w:val="28"/>
          <w:szCs w:val="28"/>
        </w:rPr>
        <w:t>Опыты</w:t>
      </w:r>
    </w:p>
    <w:p w:rsidR="00554E32" w:rsidRDefault="00E47D20" w:rsidP="00DB3330">
      <w:pPr>
        <w:pStyle w:val="a3"/>
        <w:numPr>
          <w:ilvl w:val="0"/>
          <w:numId w:val="3"/>
        </w:numPr>
        <w:rPr>
          <w:sz w:val="28"/>
          <w:szCs w:val="28"/>
        </w:rPr>
      </w:pPr>
      <w:r>
        <w:rPr>
          <w:sz w:val="28"/>
          <w:szCs w:val="28"/>
        </w:rPr>
        <w:t>Математический анализ и выводы</w:t>
      </w:r>
    </w:p>
    <w:p w:rsidR="00E47D20" w:rsidRDefault="00E47D20" w:rsidP="00E47D20">
      <w:pPr>
        <w:pStyle w:val="a3"/>
        <w:rPr>
          <w:b/>
          <w:sz w:val="28"/>
          <w:szCs w:val="28"/>
        </w:rPr>
      </w:pPr>
      <w:r>
        <w:rPr>
          <w:sz w:val="28"/>
          <w:szCs w:val="28"/>
        </w:rPr>
        <w:t xml:space="preserve">                                  </w:t>
      </w:r>
      <w:r w:rsidRPr="00E47D20">
        <w:rPr>
          <w:b/>
          <w:sz w:val="28"/>
          <w:szCs w:val="28"/>
        </w:rPr>
        <w:t>Характеристика ореха маньчжурского</w:t>
      </w:r>
    </w:p>
    <w:p w:rsidR="00846D08" w:rsidRPr="00846D08" w:rsidRDefault="00846D08" w:rsidP="00E47D20">
      <w:pPr>
        <w:pStyle w:val="a3"/>
        <w:rPr>
          <w:sz w:val="28"/>
          <w:szCs w:val="28"/>
        </w:rPr>
      </w:pPr>
      <w:r w:rsidRPr="00846D08">
        <w:rPr>
          <w:sz w:val="28"/>
          <w:szCs w:val="28"/>
        </w:rPr>
        <w:t xml:space="preserve">Ботаническое, экологическое описание данного вида имеются во многих </w:t>
      </w:r>
      <w:proofErr w:type="gramStart"/>
      <w:r w:rsidRPr="00846D08">
        <w:rPr>
          <w:sz w:val="28"/>
          <w:szCs w:val="28"/>
        </w:rPr>
        <w:t>источниках(</w:t>
      </w:r>
      <w:proofErr w:type="spellStart"/>
      <w:proofErr w:type="gramEnd"/>
      <w:r w:rsidRPr="00846D08">
        <w:rPr>
          <w:sz w:val="28"/>
          <w:szCs w:val="28"/>
        </w:rPr>
        <w:t>Н.А.Бородина</w:t>
      </w:r>
      <w:proofErr w:type="spellEnd"/>
      <w:r w:rsidRPr="00846D08">
        <w:rPr>
          <w:sz w:val="28"/>
          <w:szCs w:val="28"/>
        </w:rPr>
        <w:t xml:space="preserve"> и др. Деревья и кустарники СССР. М. Мысль. 1966, В.И. Колесников. Декоративная дендрология. М. Лесная промышленность. 1978. Б.В. </w:t>
      </w:r>
      <w:proofErr w:type="spellStart"/>
      <w:r w:rsidRPr="00846D08">
        <w:rPr>
          <w:sz w:val="28"/>
          <w:szCs w:val="28"/>
        </w:rPr>
        <w:t>Гроздов</w:t>
      </w:r>
      <w:proofErr w:type="spellEnd"/>
      <w:r w:rsidRPr="00846D08">
        <w:rPr>
          <w:sz w:val="28"/>
          <w:szCs w:val="28"/>
        </w:rPr>
        <w:t xml:space="preserve">, Н.Б. </w:t>
      </w:r>
      <w:proofErr w:type="spellStart"/>
      <w:r w:rsidRPr="00846D08">
        <w:rPr>
          <w:sz w:val="28"/>
          <w:szCs w:val="28"/>
        </w:rPr>
        <w:t>Гроздова</w:t>
      </w:r>
      <w:proofErr w:type="spellEnd"/>
      <w:r w:rsidRPr="00846D08">
        <w:rPr>
          <w:sz w:val="28"/>
          <w:szCs w:val="28"/>
        </w:rPr>
        <w:t xml:space="preserve">, В.И. Некрасов, Б.Н. </w:t>
      </w:r>
      <w:proofErr w:type="spellStart"/>
      <w:r w:rsidRPr="00846D08">
        <w:rPr>
          <w:sz w:val="28"/>
          <w:szCs w:val="28"/>
        </w:rPr>
        <w:t>Голвкин</w:t>
      </w:r>
      <w:proofErr w:type="spellEnd"/>
      <w:r w:rsidRPr="00846D08">
        <w:rPr>
          <w:sz w:val="28"/>
          <w:szCs w:val="28"/>
        </w:rPr>
        <w:t xml:space="preserve">, Л.А. Китаева, Д.А. </w:t>
      </w:r>
      <w:proofErr w:type="spellStart"/>
      <w:r w:rsidRPr="00846D08">
        <w:rPr>
          <w:sz w:val="28"/>
          <w:szCs w:val="28"/>
        </w:rPr>
        <w:t>Глоба</w:t>
      </w:r>
      <w:proofErr w:type="spellEnd"/>
      <w:r w:rsidRPr="00846D08">
        <w:rPr>
          <w:sz w:val="28"/>
          <w:szCs w:val="28"/>
        </w:rPr>
        <w:t>-Михаленко и др.)</w:t>
      </w:r>
    </w:p>
    <w:p w:rsidR="00DB3330" w:rsidRPr="00846D08" w:rsidRDefault="00DB3330" w:rsidP="00DB3330">
      <w:pPr>
        <w:rPr>
          <w:b/>
          <w:sz w:val="28"/>
          <w:szCs w:val="28"/>
        </w:rPr>
      </w:pPr>
      <w:r w:rsidRPr="00DB3330">
        <w:rPr>
          <w:sz w:val="28"/>
          <w:szCs w:val="28"/>
        </w:rPr>
        <w:t xml:space="preserve"> </w:t>
      </w:r>
      <w:r w:rsidRPr="00846D08">
        <w:rPr>
          <w:b/>
          <w:sz w:val="28"/>
          <w:szCs w:val="28"/>
        </w:rPr>
        <w:t xml:space="preserve">Род Орех – </w:t>
      </w:r>
      <w:proofErr w:type="spellStart"/>
      <w:r w:rsidRPr="00846D08">
        <w:rPr>
          <w:b/>
          <w:sz w:val="28"/>
          <w:szCs w:val="28"/>
        </w:rPr>
        <w:t>Juglans</w:t>
      </w:r>
      <w:proofErr w:type="spellEnd"/>
      <w:r w:rsidRPr="00846D08">
        <w:rPr>
          <w:b/>
          <w:sz w:val="28"/>
          <w:szCs w:val="28"/>
        </w:rPr>
        <w:t xml:space="preserve"> L.</w:t>
      </w:r>
      <w:r w:rsidR="00846D08" w:rsidRPr="00846D08">
        <w:rPr>
          <w:b/>
          <w:sz w:val="28"/>
          <w:szCs w:val="28"/>
        </w:rPr>
        <w:t xml:space="preserve"> </w:t>
      </w:r>
    </w:p>
    <w:p w:rsidR="00DB3330" w:rsidRPr="00846D08" w:rsidRDefault="00DB3330" w:rsidP="00DB3330">
      <w:pPr>
        <w:rPr>
          <w:b/>
          <w:sz w:val="28"/>
          <w:szCs w:val="28"/>
        </w:rPr>
      </w:pPr>
      <w:r w:rsidRPr="00846D08">
        <w:rPr>
          <w:b/>
          <w:sz w:val="28"/>
          <w:szCs w:val="28"/>
        </w:rPr>
        <w:t xml:space="preserve">  Орех маньчжурский – J. </w:t>
      </w:r>
      <w:proofErr w:type="spellStart"/>
      <w:r w:rsidRPr="00846D08">
        <w:rPr>
          <w:b/>
          <w:sz w:val="28"/>
          <w:szCs w:val="28"/>
        </w:rPr>
        <w:t>Manshurica</w:t>
      </w:r>
      <w:proofErr w:type="spellEnd"/>
      <w:r w:rsidRPr="00846D08">
        <w:rPr>
          <w:b/>
          <w:sz w:val="28"/>
          <w:szCs w:val="28"/>
        </w:rPr>
        <w:t xml:space="preserve"> </w:t>
      </w:r>
      <w:proofErr w:type="spellStart"/>
      <w:r w:rsidRPr="00846D08">
        <w:rPr>
          <w:b/>
          <w:sz w:val="28"/>
          <w:szCs w:val="28"/>
        </w:rPr>
        <w:t>Maxim</w:t>
      </w:r>
      <w:proofErr w:type="spellEnd"/>
      <w:r w:rsidRPr="00846D08">
        <w:rPr>
          <w:b/>
          <w:sz w:val="28"/>
          <w:szCs w:val="28"/>
        </w:rPr>
        <w:t>.</w:t>
      </w:r>
    </w:p>
    <w:p w:rsidR="00DB3330" w:rsidRPr="00DB3330" w:rsidRDefault="00DB3330" w:rsidP="00DB3330">
      <w:pPr>
        <w:rPr>
          <w:sz w:val="28"/>
          <w:szCs w:val="28"/>
        </w:rPr>
      </w:pPr>
      <w:r w:rsidRPr="00DB3330">
        <w:rPr>
          <w:sz w:val="28"/>
          <w:szCs w:val="28"/>
        </w:rPr>
        <w:t xml:space="preserve"> Крупное дерево с ровны</w:t>
      </w:r>
      <w:r w:rsidR="00E47D20">
        <w:rPr>
          <w:sz w:val="28"/>
          <w:szCs w:val="28"/>
        </w:rPr>
        <w:t>м прямым стволом высотой</w:t>
      </w:r>
      <w:r w:rsidRPr="00DB3330">
        <w:rPr>
          <w:sz w:val="28"/>
          <w:szCs w:val="28"/>
        </w:rPr>
        <w:t xml:space="preserve"> до 23 - 25 м, диаметр </w:t>
      </w:r>
      <w:proofErr w:type="gramStart"/>
      <w:r w:rsidRPr="00DB3330">
        <w:rPr>
          <w:sz w:val="28"/>
          <w:szCs w:val="28"/>
        </w:rPr>
        <w:t>ствола  60</w:t>
      </w:r>
      <w:proofErr w:type="gramEnd"/>
      <w:r w:rsidRPr="00DB3330">
        <w:rPr>
          <w:sz w:val="28"/>
          <w:szCs w:val="28"/>
        </w:rPr>
        <w:t>-65 см, иногда 1м. На старых стволах кора темно-серая,</w:t>
      </w:r>
      <w:r w:rsidR="00D16E50">
        <w:rPr>
          <w:sz w:val="28"/>
          <w:szCs w:val="28"/>
        </w:rPr>
        <w:t xml:space="preserve"> </w:t>
      </w:r>
      <w:r w:rsidRPr="00DB3330">
        <w:rPr>
          <w:sz w:val="28"/>
          <w:szCs w:val="28"/>
        </w:rPr>
        <w:t xml:space="preserve">иногда почти черная, морщинистая, </w:t>
      </w:r>
      <w:proofErr w:type="spellStart"/>
      <w:r w:rsidRPr="00DB3330">
        <w:rPr>
          <w:sz w:val="28"/>
          <w:szCs w:val="28"/>
        </w:rPr>
        <w:t>глубокобороздчатая</w:t>
      </w:r>
      <w:proofErr w:type="spellEnd"/>
      <w:r w:rsidRPr="00DB3330">
        <w:rPr>
          <w:sz w:val="28"/>
          <w:szCs w:val="28"/>
        </w:rPr>
        <w:t xml:space="preserve">, на молодых светло – </w:t>
      </w:r>
      <w:proofErr w:type="gramStart"/>
      <w:r w:rsidRPr="00DB3330">
        <w:rPr>
          <w:sz w:val="28"/>
          <w:szCs w:val="28"/>
        </w:rPr>
        <w:t>серая ,</w:t>
      </w:r>
      <w:proofErr w:type="gramEnd"/>
      <w:r w:rsidRPr="00DB3330">
        <w:rPr>
          <w:sz w:val="28"/>
          <w:szCs w:val="28"/>
        </w:rPr>
        <w:t xml:space="preserve"> слабоморщинистая, ветви серые, гладкие. Молодые</w:t>
      </w:r>
      <w:r w:rsidR="00E47D20">
        <w:rPr>
          <w:sz w:val="28"/>
          <w:szCs w:val="28"/>
        </w:rPr>
        <w:t>--</w:t>
      </w:r>
      <w:r w:rsidRPr="00DB3330">
        <w:rPr>
          <w:sz w:val="28"/>
          <w:szCs w:val="28"/>
        </w:rPr>
        <w:t xml:space="preserve"> оливково-коричневые с чечевичками побеги густо опущены. Крона изящная, шатровидная, </w:t>
      </w:r>
      <w:proofErr w:type="gramStart"/>
      <w:r w:rsidRPr="00DB3330">
        <w:rPr>
          <w:sz w:val="28"/>
          <w:szCs w:val="28"/>
        </w:rPr>
        <w:t>ажурная ,</w:t>
      </w:r>
      <w:proofErr w:type="gramEnd"/>
      <w:r w:rsidRPr="00DB3330">
        <w:rPr>
          <w:sz w:val="28"/>
          <w:szCs w:val="28"/>
        </w:rPr>
        <w:t xml:space="preserve"> из редких мощных ветвей</w:t>
      </w:r>
      <w:r w:rsidR="00846D08">
        <w:rPr>
          <w:sz w:val="28"/>
          <w:szCs w:val="28"/>
        </w:rPr>
        <w:t xml:space="preserve">. Листья сложные, </w:t>
      </w:r>
      <w:proofErr w:type="spellStart"/>
      <w:r w:rsidR="00846D08">
        <w:rPr>
          <w:sz w:val="28"/>
          <w:szCs w:val="28"/>
        </w:rPr>
        <w:t>непарно-перисто</w:t>
      </w:r>
      <w:proofErr w:type="spellEnd"/>
      <w:r w:rsidR="00846D08">
        <w:rPr>
          <w:sz w:val="28"/>
          <w:szCs w:val="28"/>
        </w:rPr>
        <w:t xml:space="preserve"> сложные</w:t>
      </w:r>
      <w:r w:rsidRPr="00DB3330">
        <w:rPr>
          <w:sz w:val="28"/>
          <w:szCs w:val="28"/>
        </w:rPr>
        <w:t xml:space="preserve">, с 9- 19 супротивными, </w:t>
      </w:r>
      <w:proofErr w:type="spellStart"/>
      <w:proofErr w:type="gramStart"/>
      <w:r w:rsidRPr="00DB3330">
        <w:rPr>
          <w:sz w:val="28"/>
          <w:szCs w:val="28"/>
        </w:rPr>
        <w:t>удлиненноэллииптическими</w:t>
      </w:r>
      <w:proofErr w:type="spellEnd"/>
      <w:r w:rsidRPr="00DB3330">
        <w:rPr>
          <w:sz w:val="28"/>
          <w:szCs w:val="28"/>
        </w:rPr>
        <w:t xml:space="preserve">, </w:t>
      </w:r>
      <w:r w:rsidR="00D16E50">
        <w:rPr>
          <w:sz w:val="28"/>
          <w:szCs w:val="28"/>
        </w:rPr>
        <w:t xml:space="preserve"> </w:t>
      </w:r>
      <w:proofErr w:type="spellStart"/>
      <w:r w:rsidRPr="00DB3330">
        <w:rPr>
          <w:sz w:val="28"/>
          <w:szCs w:val="28"/>
        </w:rPr>
        <w:t>пильчататыми</w:t>
      </w:r>
      <w:proofErr w:type="spellEnd"/>
      <w:proofErr w:type="gramEnd"/>
      <w:r w:rsidRPr="00DB3330">
        <w:rPr>
          <w:sz w:val="28"/>
          <w:szCs w:val="28"/>
        </w:rPr>
        <w:t xml:space="preserve"> по краю листочками. Листочки неравнобокие при основании и заостренные на верхушке. Общая длина листа иногда </w:t>
      </w:r>
      <w:proofErr w:type="gramStart"/>
      <w:r w:rsidRPr="00DB3330">
        <w:rPr>
          <w:sz w:val="28"/>
          <w:szCs w:val="28"/>
        </w:rPr>
        <w:t>превышает  1</w:t>
      </w:r>
      <w:proofErr w:type="gramEnd"/>
      <w:r w:rsidRPr="00DB3330">
        <w:rPr>
          <w:sz w:val="28"/>
          <w:szCs w:val="28"/>
        </w:rPr>
        <w:t xml:space="preserve"> м, ширина достигает 40 см. Листья распускаются во второй половине мая, опадают в середине сентября, приобретая незадолго до этого красивую соломенно-желтую окраску</w:t>
      </w:r>
    </w:p>
    <w:p w:rsidR="00DB3330" w:rsidRPr="00DB3330" w:rsidRDefault="00DB3330" w:rsidP="00DB3330">
      <w:pPr>
        <w:rPr>
          <w:sz w:val="28"/>
          <w:szCs w:val="28"/>
        </w:rPr>
      </w:pPr>
      <w:r w:rsidRPr="00DB3330">
        <w:rPr>
          <w:sz w:val="28"/>
          <w:szCs w:val="28"/>
        </w:rPr>
        <w:t xml:space="preserve">Цветёт одновременно с распусканием листьев. Малозаметные женские цветки расположены в кистях на вершинах побегов по 3-10. Плод – ложная костянка, обычно называемая орехом. Толстая, плотная зеленая оболочка ореха при созревании засыхает и отваливается, обнажая твёрдую, морщинистую, </w:t>
      </w:r>
      <w:proofErr w:type="spellStart"/>
      <w:r w:rsidRPr="00DB3330">
        <w:rPr>
          <w:sz w:val="28"/>
          <w:szCs w:val="28"/>
        </w:rPr>
        <w:t>темнобурую</w:t>
      </w:r>
      <w:proofErr w:type="spellEnd"/>
      <w:r w:rsidRPr="00DB3330">
        <w:rPr>
          <w:sz w:val="28"/>
          <w:szCs w:val="28"/>
        </w:rPr>
        <w:t xml:space="preserve"> с 6-8 продольными островатыми ребрами кожуру (скорлупу). От скорлупы семя освобождается только при прорастании. Созревают плоды в конце сентября – начале октября. Одно дерево даёт около 50 кг орехов. По вкусу они почти не отличаются от грецких. </w:t>
      </w:r>
    </w:p>
    <w:p w:rsidR="00DB3330" w:rsidRPr="00DB3330" w:rsidRDefault="00DB3330" w:rsidP="00DB3330">
      <w:pPr>
        <w:rPr>
          <w:sz w:val="28"/>
          <w:szCs w:val="28"/>
        </w:rPr>
      </w:pPr>
      <w:r w:rsidRPr="00DB3330">
        <w:rPr>
          <w:sz w:val="28"/>
          <w:szCs w:val="28"/>
        </w:rPr>
        <w:t xml:space="preserve">Маньчжурский орех распространён на Дальнем Востоке, в Хабаровском и Приморском краях, а также в Корее и северном Китае. Встречается главным образом вдоль рек в </w:t>
      </w:r>
      <w:r w:rsidRPr="00DB3330">
        <w:rPr>
          <w:sz w:val="28"/>
          <w:szCs w:val="28"/>
        </w:rPr>
        <w:lastRenderedPageBreak/>
        <w:t>смешанных и широколиственных лесах, иногда поднимается в горы до высоты 500-600 м. Предпочитает плодородные влажные почвы.</w:t>
      </w:r>
      <w:r w:rsidR="00846D08">
        <w:rPr>
          <w:sz w:val="28"/>
          <w:szCs w:val="28"/>
        </w:rPr>
        <w:t xml:space="preserve"> </w:t>
      </w:r>
    </w:p>
    <w:p w:rsidR="00DB3330" w:rsidRDefault="00DB3330" w:rsidP="00DB3330">
      <w:pPr>
        <w:pStyle w:val="a3"/>
        <w:ind w:left="758"/>
        <w:rPr>
          <w:sz w:val="28"/>
          <w:szCs w:val="28"/>
        </w:rPr>
      </w:pPr>
    </w:p>
    <w:p w:rsidR="00AB08A6" w:rsidRDefault="00AB08A6" w:rsidP="00DB3330">
      <w:pPr>
        <w:pStyle w:val="a3"/>
        <w:ind w:left="758"/>
        <w:rPr>
          <w:sz w:val="28"/>
          <w:szCs w:val="28"/>
        </w:rPr>
      </w:pPr>
      <w:r>
        <w:rPr>
          <w:sz w:val="28"/>
          <w:szCs w:val="28"/>
        </w:rPr>
        <w:t xml:space="preserve">Климат </w:t>
      </w:r>
      <w:proofErr w:type="spellStart"/>
      <w:r>
        <w:rPr>
          <w:sz w:val="28"/>
          <w:szCs w:val="28"/>
        </w:rPr>
        <w:t>Комаричского</w:t>
      </w:r>
      <w:proofErr w:type="spellEnd"/>
      <w:r>
        <w:rPr>
          <w:sz w:val="28"/>
          <w:szCs w:val="28"/>
        </w:rPr>
        <w:t xml:space="preserve"> района </w:t>
      </w:r>
      <w:proofErr w:type="spellStart"/>
      <w:r>
        <w:rPr>
          <w:sz w:val="28"/>
          <w:szCs w:val="28"/>
        </w:rPr>
        <w:t>естесственно</w:t>
      </w:r>
      <w:proofErr w:type="spellEnd"/>
      <w:r>
        <w:rPr>
          <w:sz w:val="28"/>
          <w:szCs w:val="28"/>
        </w:rPr>
        <w:t xml:space="preserve"> отличается от резко-континентального климата Дальнего Востока—он умеренно-континентальный, смягчённый близостью Балтийского моря.</w:t>
      </w:r>
    </w:p>
    <w:p w:rsidR="00B152D7" w:rsidRDefault="00B152D7" w:rsidP="00DB3330">
      <w:pPr>
        <w:pStyle w:val="a3"/>
        <w:ind w:left="758"/>
        <w:rPr>
          <w:sz w:val="28"/>
          <w:szCs w:val="28"/>
        </w:rPr>
      </w:pPr>
    </w:p>
    <w:p w:rsidR="00B152D7" w:rsidRDefault="00B152D7" w:rsidP="00DB3330">
      <w:pPr>
        <w:pStyle w:val="a3"/>
        <w:ind w:left="758"/>
        <w:rPr>
          <w:b/>
          <w:sz w:val="28"/>
          <w:szCs w:val="28"/>
        </w:rPr>
      </w:pPr>
      <w:r>
        <w:rPr>
          <w:b/>
          <w:sz w:val="28"/>
          <w:szCs w:val="28"/>
        </w:rPr>
        <w:t xml:space="preserve">                                         Результаты исследования</w:t>
      </w:r>
    </w:p>
    <w:p w:rsidR="00B152D7" w:rsidRPr="00ED762D" w:rsidRDefault="00B152D7" w:rsidP="00DB3330">
      <w:pPr>
        <w:pStyle w:val="a3"/>
        <w:ind w:left="758"/>
        <w:rPr>
          <w:sz w:val="28"/>
          <w:szCs w:val="28"/>
        </w:rPr>
      </w:pPr>
      <w:r w:rsidRPr="00ED762D">
        <w:rPr>
          <w:sz w:val="28"/>
          <w:szCs w:val="28"/>
        </w:rPr>
        <w:t>Работа по изучению ореха маньчжурского велась учащимися школы</w:t>
      </w:r>
      <w:r w:rsidR="00ED762D" w:rsidRPr="00ED762D">
        <w:rPr>
          <w:sz w:val="28"/>
          <w:szCs w:val="28"/>
        </w:rPr>
        <w:t xml:space="preserve"> на протяжении не одного поколения. </w:t>
      </w:r>
      <w:proofErr w:type="gramStart"/>
      <w:r w:rsidR="00ED762D" w:rsidRPr="00ED762D">
        <w:rPr>
          <w:sz w:val="28"/>
          <w:szCs w:val="28"/>
        </w:rPr>
        <w:t>Команда</w:t>
      </w:r>
      <w:proofErr w:type="gramEnd"/>
      <w:r w:rsidR="00ED762D" w:rsidRPr="00ED762D">
        <w:rPr>
          <w:sz w:val="28"/>
          <w:szCs w:val="28"/>
        </w:rPr>
        <w:t xml:space="preserve"> выполнившая эту работу занималась обобщением и анализом работы предыдущих поколений. Конкретное наше участие в практической деятельности—это изучение морфологических характеристик и размножения ореха маньчжурского. </w:t>
      </w:r>
    </w:p>
    <w:p w:rsidR="00ED762D" w:rsidRDefault="00ED762D" w:rsidP="00DB3330">
      <w:pPr>
        <w:pStyle w:val="a3"/>
        <w:ind w:left="758"/>
        <w:rPr>
          <w:b/>
          <w:sz w:val="28"/>
          <w:szCs w:val="28"/>
        </w:rPr>
      </w:pPr>
    </w:p>
    <w:p w:rsidR="00ED762D" w:rsidRPr="00ED762D" w:rsidRDefault="00ED762D" w:rsidP="00DB3330">
      <w:pPr>
        <w:pStyle w:val="a3"/>
        <w:ind w:left="758"/>
        <w:rPr>
          <w:b/>
          <w:sz w:val="28"/>
          <w:szCs w:val="28"/>
        </w:rPr>
      </w:pPr>
      <w:r>
        <w:rPr>
          <w:b/>
          <w:sz w:val="28"/>
          <w:szCs w:val="28"/>
        </w:rPr>
        <w:t xml:space="preserve">              Морфологическая характеристика листовых пластин</w:t>
      </w:r>
      <w:r w:rsidRPr="00ED762D">
        <w:rPr>
          <w:b/>
          <w:sz w:val="28"/>
          <w:szCs w:val="28"/>
        </w:rPr>
        <w:t>:</w:t>
      </w:r>
    </w:p>
    <w:p w:rsidR="00ED762D" w:rsidRPr="008E4426" w:rsidRDefault="00ED762D" w:rsidP="00DB3330">
      <w:pPr>
        <w:pStyle w:val="a3"/>
        <w:ind w:left="758"/>
        <w:rPr>
          <w:sz w:val="28"/>
          <w:szCs w:val="28"/>
        </w:rPr>
      </w:pPr>
      <w:r w:rsidRPr="008E4426">
        <w:rPr>
          <w:sz w:val="28"/>
          <w:szCs w:val="28"/>
        </w:rPr>
        <w:t>Длина: Измерено 100, максимальная длина—83см, минимальная—46см, средняя—72см у взрослых растений.</w:t>
      </w:r>
    </w:p>
    <w:p w:rsidR="00ED762D" w:rsidRPr="008E4426" w:rsidRDefault="00ED762D" w:rsidP="00DB3330">
      <w:pPr>
        <w:pStyle w:val="a3"/>
        <w:ind w:left="758"/>
        <w:rPr>
          <w:sz w:val="28"/>
          <w:szCs w:val="28"/>
        </w:rPr>
      </w:pPr>
      <w:r w:rsidRPr="008E4426">
        <w:rPr>
          <w:sz w:val="28"/>
          <w:szCs w:val="28"/>
        </w:rPr>
        <w:t>У трёх летних сеянцев максимальная—76см, минимальная—32см,</w:t>
      </w:r>
    </w:p>
    <w:p w:rsidR="00ED762D" w:rsidRPr="008E4426" w:rsidRDefault="00ED762D" w:rsidP="00DB3330">
      <w:pPr>
        <w:pStyle w:val="a3"/>
        <w:ind w:left="758"/>
        <w:rPr>
          <w:sz w:val="28"/>
          <w:szCs w:val="28"/>
        </w:rPr>
      </w:pPr>
      <w:r w:rsidRPr="008E4426">
        <w:rPr>
          <w:sz w:val="28"/>
          <w:szCs w:val="28"/>
        </w:rPr>
        <w:t>средняя—62см.</w:t>
      </w:r>
    </w:p>
    <w:p w:rsidR="00ED762D" w:rsidRPr="008E4426" w:rsidRDefault="00ED762D" w:rsidP="00DB3330">
      <w:pPr>
        <w:pStyle w:val="a3"/>
        <w:ind w:left="758"/>
        <w:rPr>
          <w:sz w:val="28"/>
          <w:szCs w:val="28"/>
        </w:rPr>
      </w:pPr>
      <w:r w:rsidRPr="008E4426">
        <w:rPr>
          <w:sz w:val="28"/>
          <w:szCs w:val="28"/>
        </w:rPr>
        <w:t>Ширина: У взрослых максимальная—36см, минимальная—27см, средняя—30,09см.</w:t>
      </w:r>
    </w:p>
    <w:p w:rsidR="00ED762D" w:rsidRPr="008E4426" w:rsidRDefault="00ED762D" w:rsidP="00DB3330">
      <w:pPr>
        <w:pStyle w:val="a3"/>
        <w:ind w:left="758"/>
        <w:rPr>
          <w:sz w:val="28"/>
          <w:szCs w:val="28"/>
        </w:rPr>
      </w:pPr>
      <w:r w:rsidRPr="008E4426">
        <w:rPr>
          <w:sz w:val="28"/>
          <w:szCs w:val="28"/>
        </w:rPr>
        <w:t>У трёхлетних сеянцев максимальная—31см, минимальная—21см, средняя—26см.</w:t>
      </w:r>
    </w:p>
    <w:p w:rsidR="008E4426" w:rsidRDefault="008E4426" w:rsidP="00DB3330">
      <w:pPr>
        <w:pStyle w:val="a3"/>
        <w:ind w:left="758"/>
        <w:rPr>
          <w:b/>
          <w:sz w:val="28"/>
          <w:szCs w:val="28"/>
        </w:rPr>
      </w:pPr>
    </w:p>
    <w:p w:rsidR="00105C85" w:rsidRDefault="00BE29A4" w:rsidP="00DB3330">
      <w:pPr>
        <w:pStyle w:val="a3"/>
        <w:ind w:left="758"/>
        <w:rPr>
          <w:b/>
          <w:sz w:val="28"/>
          <w:szCs w:val="28"/>
        </w:rPr>
      </w:pPr>
      <w:r>
        <w:rPr>
          <w:b/>
          <w:noProof/>
          <w:sz w:val="28"/>
          <w:szCs w:val="28"/>
          <w:lang w:eastAsia="ru-RU"/>
        </w:rPr>
        <w:drawing>
          <wp:inline distT="0" distB="0" distL="0" distR="0" wp14:anchorId="7BA75434" wp14:editId="5D564713">
            <wp:extent cx="5592474" cy="3488635"/>
            <wp:effectExtent l="0" t="0" r="8255" b="0"/>
            <wp:docPr id="1" name="Рисунок 1" descr="C:\Users\User\Desktop\DSCN1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DSCN1820.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44127" cy="3583238"/>
                    </a:xfrm>
                    <a:prstGeom prst="rect">
                      <a:avLst/>
                    </a:prstGeom>
                    <a:noFill/>
                    <a:ln>
                      <a:noFill/>
                    </a:ln>
                  </pic:spPr>
                </pic:pic>
              </a:graphicData>
            </a:graphic>
          </wp:inline>
        </w:drawing>
      </w:r>
    </w:p>
    <w:p w:rsidR="00105C85" w:rsidRPr="005C14D5" w:rsidRDefault="00105C85" w:rsidP="005C14D5">
      <w:pPr>
        <w:rPr>
          <w:b/>
          <w:sz w:val="28"/>
          <w:szCs w:val="28"/>
        </w:rPr>
      </w:pPr>
    </w:p>
    <w:p w:rsidR="008E4426" w:rsidRPr="008E4426" w:rsidRDefault="008E4426" w:rsidP="00DB3330">
      <w:pPr>
        <w:pStyle w:val="a3"/>
        <w:ind w:left="758"/>
        <w:rPr>
          <w:sz w:val="28"/>
          <w:szCs w:val="28"/>
        </w:rPr>
      </w:pPr>
      <w:r>
        <w:rPr>
          <w:b/>
          <w:sz w:val="28"/>
          <w:szCs w:val="28"/>
        </w:rPr>
        <w:lastRenderedPageBreak/>
        <w:t xml:space="preserve">              Морфологическая характеристика плодов и семян</w:t>
      </w:r>
      <w:r w:rsidRPr="008E4426">
        <w:rPr>
          <w:b/>
          <w:sz w:val="28"/>
          <w:szCs w:val="28"/>
        </w:rPr>
        <w:t>:</w:t>
      </w:r>
    </w:p>
    <w:p w:rsidR="008E4426" w:rsidRPr="008E4426" w:rsidRDefault="008E4426" w:rsidP="008E4426">
      <w:pPr>
        <w:pStyle w:val="a3"/>
        <w:ind w:left="758"/>
        <w:rPr>
          <w:b/>
          <w:sz w:val="28"/>
          <w:szCs w:val="28"/>
        </w:rPr>
      </w:pPr>
      <w:r>
        <w:rPr>
          <w:b/>
          <w:sz w:val="28"/>
          <w:szCs w:val="28"/>
        </w:rPr>
        <w:t>Плоды</w:t>
      </w:r>
      <w:r w:rsidRPr="008E4426">
        <w:rPr>
          <w:b/>
          <w:sz w:val="28"/>
          <w:szCs w:val="28"/>
        </w:rPr>
        <w:t>:</w:t>
      </w:r>
      <w:r>
        <w:rPr>
          <w:b/>
          <w:sz w:val="28"/>
          <w:szCs w:val="28"/>
        </w:rPr>
        <w:t xml:space="preserve"> Длина максимальная—6,5см, минимальная—4см, средняя—6,2см.</w:t>
      </w:r>
    </w:p>
    <w:p w:rsidR="008E4426" w:rsidRDefault="008E4426" w:rsidP="00DB3330">
      <w:pPr>
        <w:pStyle w:val="a3"/>
        <w:ind w:left="758"/>
        <w:rPr>
          <w:b/>
          <w:sz w:val="28"/>
          <w:szCs w:val="28"/>
        </w:rPr>
      </w:pPr>
      <w:r>
        <w:rPr>
          <w:b/>
          <w:sz w:val="28"/>
          <w:szCs w:val="28"/>
        </w:rPr>
        <w:t>Семена</w:t>
      </w:r>
      <w:r w:rsidRPr="008E4426">
        <w:rPr>
          <w:b/>
          <w:sz w:val="28"/>
          <w:szCs w:val="28"/>
        </w:rPr>
        <w:t xml:space="preserve">: </w:t>
      </w:r>
      <w:r>
        <w:rPr>
          <w:b/>
          <w:sz w:val="28"/>
          <w:szCs w:val="28"/>
        </w:rPr>
        <w:t>Длина максимальная—4,5см, минимальная—3,5см, средняя—4,3см.</w:t>
      </w:r>
    </w:p>
    <w:p w:rsidR="008E4426" w:rsidRDefault="008E4426" w:rsidP="00DB3330">
      <w:pPr>
        <w:pStyle w:val="a3"/>
        <w:ind w:left="758"/>
        <w:rPr>
          <w:b/>
          <w:sz w:val="28"/>
          <w:szCs w:val="28"/>
        </w:rPr>
      </w:pPr>
      <w:r>
        <w:rPr>
          <w:b/>
          <w:sz w:val="28"/>
          <w:szCs w:val="28"/>
        </w:rPr>
        <w:t xml:space="preserve">                 Ширина максимальная—3,5см, минимальная—3см, средняя—3,1см.</w:t>
      </w:r>
    </w:p>
    <w:p w:rsidR="008E4426" w:rsidRDefault="008E4426" w:rsidP="008E4426">
      <w:pPr>
        <w:pStyle w:val="Default"/>
      </w:pPr>
    </w:p>
    <w:p w:rsidR="00105C85" w:rsidRDefault="00105C85" w:rsidP="008E4426">
      <w:pPr>
        <w:pStyle w:val="Default"/>
      </w:pPr>
      <w:r>
        <w:rPr>
          <w:noProof/>
          <w:lang w:eastAsia="ru-RU"/>
        </w:rPr>
        <w:drawing>
          <wp:inline distT="0" distB="0" distL="0" distR="0" wp14:anchorId="66D23178" wp14:editId="28C0A342">
            <wp:extent cx="6689090" cy="4621696"/>
            <wp:effectExtent l="0" t="0" r="0" b="7620"/>
            <wp:docPr id="2" name="Рисунок 2" descr="C:\Users\User\Desktop\DSCN1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DSCN1829.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689993" cy="4622320"/>
                    </a:xfrm>
                    <a:prstGeom prst="rect">
                      <a:avLst/>
                    </a:prstGeom>
                    <a:noFill/>
                    <a:ln>
                      <a:noFill/>
                    </a:ln>
                  </pic:spPr>
                </pic:pic>
              </a:graphicData>
            </a:graphic>
          </wp:inline>
        </w:drawing>
      </w:r>
    </w:p>
    <w:p w:rsidR="00105C85" w:rsidRDefault="00B129EC" w:rsidP="008E4426">
      <w:pPr>
        <w:pStyle w:val="Default"/>
      </w:pPr>
      <w:r>
        <w:rPr>
          <w:noProof/>
          <w:lang w:eastAsia="ru-RU"/>
        </w:rPr>
        <w:drawing>
          <wp:inline distT="0" distB="0" distL="0" distR="0" wp14:anchorId="78848570" wp14:editId="0F000EBB">
            <wp:extent cx="5476461" cy="3568065"/>
            <wp:effectExtent l="0" t="0" r="0" b="0"/>
            <wp:docPr id="10" name="Рисунок 10" descr="C:\Users\User\Desktop\DSCN1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DSCN185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90472" cy="3577193"/>
                    </a:xfrm>
                    <a:prstGeom prst="rect">
                      <a:avLst/>
                    </a:prstGeom>
                    <a:noFill/>
                    <a:ln>
                      <a:noFill/>
                    </a:ln>
                  </pic:spPr>
                </pic:pic>
              </a:graphicData>
            </a:graphic>
          </wp:inline>
        </w:drawing>
      </w:r>
    </w:p>
    <w:p w:rsidR="00105C85" w:rsidRDefault="008E4426" w:rsidP="008E4426">
      <w:r>
        <w:t xml:space="preserve">                Высота</w:t>
      </w:r>
      <w:r w:rsidRPr="00F13FAB">
        <w:t xml:space="preserve"> маточных </w:t>
      </w:r>
      <w:proofErr w:type="spellStart"/>
      <w:proofErr w:type="gramStart"/>
      <w:r w:rsidRPr="00F13FAB">
        <w:t>насождений</w:t>
      </w:r>
      <w:proofErr w:type="spellEnd"/>
      <w:r w:rsidRPr="00F13FAB">
        <w:t>(</w:t>
      </w:r>
      <w:proofErr w:type="gramEnd"/>
      <w:r w:rsidRPr="00F13FAB">
        <w:t>45 лет)</w:t>
      </w:r>
      <w:r w:rsidR="00687C20" w:rsidRPr="00F13FAB">
        <w:t>—</w:t>
      </w:r>
      <w:r w:rsidR="00F13FAB">
        <w:t xml:space="preserve"> 21 метр</w:t>
      </w:r>
    </w:p>
    <w:p w:rsidR="00105C85" w:rsidRDefault="00105C85" w:rsidP="008E4426">
      <w:r>
        <w:rPr>
          <w:noProof/>
          <w:lang w:eastAsia="ru-RU"/>
        </w:rPr>
        <w:lastRenderedPageBreak/>
        <w:drawing>
          <wp:inline distT="0" distB="0" distL="0" distR="0" wp14:anchorId="056D95D1" wp14:editId="581927C0">
            <wp:extent cx="6689090" cy="5009515"/>
            <wp:effectExtent l="0" t="0" r="0" b="635"/>
            <wp:docPr id="3" name="Рисунок 3" descr="C:\Users\User\Desktop\DSCN1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DSCN1824.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689090" cy="5009515"/>
                    </a:xfrm>
                    <a:prstGeom prst="rect">
                      <a:avLst/>
                    </a:prstGeom>
                    <a:noFill/>
                    <a:ln>
                      <a:noFill/>
                    </a:ln>
                  </pic:spPr>
                </pic:pic>
              </a:graphicData>
            </a:graphic>
          </wp:inline>
        </w:drawing>
      </w:r>
    </w:p>
    <w:p w:rsidR="00105C85" w:rsidRDefault="00105C85" w:rsidP="008E4426"/>
    <w:p w:rsidR="00105C85" w:rsidRDefault="00105C85" w:rsidP="008E4426"/>
    <w:p w:rsidR="00105C85" w:rsidRDefault="00105C85" w:rsidP="008E4426"/>
    <w:p w:rsidR="00105C85" w:rsidRDefault="00105C85" w:rsidP="008E4426"/>
    <w:p w:rsidR="00105C85" w:rsidRDefault="00105C85" w:rsidP="008E4426"/>
    <w:p w:rsidR="00105C85" w:rsidRDefault="00105C85" w:rsidP="008E4426"/>
    <w:p w:rsidR="00105C85" w:rsidRDefault="00105C85" w:rsidP="008E4426"/>
    <w:p w:rsidR="00105C85" w:rsidRDefault="00105C85" w:rsidP="008E4426"/>
    <w:p w:rsidR="00105C85" w:rsidRDefault="00105C85" w:rsidP="008E4426"/>
    <w:p w:rsidR="00105C85" w:rsidRDefault="00105C85" w:rsidP="008E4426"/>
    <w:p w:rsidR="005C14D5" w:rsidRDefault="005C14D5" w:rsidP="008E4426"/>
    <w:p w:rsidR="005C14D5" w:rsidRDefault="005C14D5" w:rsidP="008E4426"/>
    <w:p w:rsidR="005C14D5" w:rsidRDefault="005C14D5" w:rsidP="008E4426"/>
    <w:p w:rsidR="005C14D5" w:rsidRDefault="005C14D5" w:rsidP="008E4426"/>
    <w:p w:rsidR="00B129EC" w:rsidRDefault="00B129EC" w:rsidP="008E4426"/>
    <w:p w:rsidR="00105C85" w:rsidRDefault="00F13FAB" w:rsidP="008E4426">
      <w:r>
        <w:br/>
        <w:t xml:space="preserve">                Высота дерева у здания </w:t>
      </w:r>
      <w:proofErr w:type="gramStart"/>
      <w:r>
        <w:t>военкомата(</w:t>
      </w:r>
      <w:proofErr w:type="gramEnd"/>
      <w:r>
        <w:t>30 лет)—18 метров</w:t>
      </w:r>
    </w:p>
    <w:p w:rsidR="00105C85" w:rsidRDefault="005C14D5" w:rsidP="008E4426">
      <w:r>
        <w:rPr>
          <w:b/>
          <w:noProof/>
          <w:sz w:val="28"/>
          <w:szCs w:val="28"/>
          <w:lang w:eastAsia="ru-RU"/>
        </w:rPr>
        <w:lastRenderedPageBreak/>
        <w:drawing>
          <wp:inline distT="0" distB="0" distL="0" distR="0" wp14:anchorId="5816CCC3" wp14:editId="7DBA30C6">
            <wp:extent cx="6708913" cy="4611370"/>
            <wp:effectExtent l="0" t="0" r="0" b="0"/>
            <wp:docPr id="7" name="Рисунок 7" descr="C:\Users\User\Desktop\DSCN1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DSCN1850.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749232" cy="4639083"/>
                    </a:xfrm>
                    <a:prstGeom prst="rect">
                      <a:avLst/>
                    </a:prstGeom>
                    <a:noFill/>
                    <a:ln>
                      <a:noFill/>
                    </a:ln>
                  </pic:spPr>
                </pic:pic>
              </a:graphicData>
            </a:graphic>
          </wp:inline>
        </w:drawing>
      </w:r>
      <w:r>
        <w:rPr>
          <w:b/>
          <w:noProof/>
          <w:sz w:val="28"/>
          <w:szCs w:val="28"/>
          <w:lang w:eastAsia="ru-RU"/>
        </w:rPr>
        <w:drawing>
          <wp:inline distT="0" distB="0" distL="0" distR="0" wp14:anchorId="6AEE1742" wp14:editId="4AFF3E94">
            <wp:extent cx="6002667" cy="3989070"/>
            <wp:effectExtent l="0" t="0" r="0" b="0"/>
            <wp:docPr id="8" name="Рисунок 8" descr="C:\Users\User\Desktop\DSCN1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DSCN1868.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015997" cy="3997928"/>
                    </a:xfrm>
                    <a:prstGeom prst="rect">
                      <a:avLst/>
                    </a:prstGeom>
                    <a:noFill/>
                    <a:ln>
                      <a:noFill/>
                    </a:ln>
                  </pic:spPr>
                </pic:pic>
              </a:graphicData>
            </a:graphic>
          </wp:inline>
        </w:drawing>
      </w:r>
    </w:p>
    <w:p w:rsidR="00105C85" w:rsidRDefault="00105C85" w:rsidP="008E4426"/>
    <w:p w:rsidR="00B129EC" w:rsidRDefault="00B129EC" w:rsidP="008E4426"/>
    <w:p w:rsidR="00105C85" w:rsidRDefault="00F13FAB" w:rsidP="008E4426">
      <w:r>
        <w:t xml:space="preserve">                Высота дерева у первого корпуса </w:t>
      </w:r>
      <w:proofErr w:type="gramStart"/>
      <w:r>
        <w:t>шко</w:t>
      </w:r>
      <w:r w:rsidR="004420F9">
        <w:t>лы(</w:t>
      </w:r>
      <w:proofErr w:type="gramEnd"/>
      <w:r w:rsidR="004420F9">
        <w:t>25 лет)—7,5 метров</w:t>
      </w:r>
    </w:p>
    <w:p w:rsidR="00105C85" w:rsidRDefault="005C14D5" w:rsidP="008E4426">
      <w:r>
        <w:rPr>
          <w:noProof/>
          <w:lang w:eastAsia="ru-RU"/>
        </w:rPr>
        <w:lastRenderedPageBreak/>
        <w:drawing>
          <wp:inline distT="0" distB="0" distL="0" distR="0" wp14:anchorId="3D109A7E" wp14:editId="4103AEBD">
            <wp:extent cx="6689090" cy="8925560"/>
            <wp:effectExtent l="0" t="0" r="0" b="8890"/>
            <wp:docPr id="9" name="Рисунок 9" descr="C:\Users\User\Desktop\DSCN1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DSCN180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689090" cy="8925560"/>
                    </a:xfrm>
                    <a:prstGeom prst="rect">
                      <a:avLst/>
                    </a:prstGeom>
                    <a:noFill/>
                    <a:ln>
                      <a:noFill/>
                    </a:ln>
                  </pic:spPr>
                </pic:pic>
              </a:graphicData>
            </a:graphic>
          </wp:inline>
        </w:drawing>
      </w:r>
    </w:p>
    <w:p w:rsidR="00105C85" w:rsidRDefault="00105C85" w:rsidP="008E4426"/>
    <w:p w:rsidR="006B2096" w:rsidRDefault="004420F9" w:rsidP="008E4426">
      <w:r>
        <w:br/>
        <w:t xml:space="preserve">                Высота дерева у второго корпуса </w:t>
      </w:r>
      <w:proofErr w:type="gramStart"/>
      <w:r>
        <w:t>школы(</w:t>
      </w:r>
      <w:proofErr w:type="gramEnd"/>
      <w:r>
        <w:t>16 лет)—6 метров</w:t>
      </w:r>
    </w:p>
    <w:p w:rsidR="006B2096" w:rsidRDefault="006B2096" w:rsidP="008E4426">
      <w:r>
        <w:rPr>
          <w:noProof/>
          <w:lang w:eastAsia="ru-RU"/>
        </w:rPr>
        <w:lastRenderedPageBreak/>
        <w:drawing>
          <wp:inline distT="0" distB="0" distL="0" distR="0" wp14:anchorId="45534FC4" wp14:editId="2827FA81">
            <wp:extent cx="6251713" cy="8437093"/>
            <wp:effectExtent l="0" t="0" r="0" b="2540"/>
            <wp:docPr id="4" name="Рисунок 4" descr="C:\Users\User\Desktop\DSCN182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DSCN1822 (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252071" cy="8437576"/>
                    </a:xfrm>
                    <a:prstGeom prst="rect">
                      <a:avLst/>
                    </a:prstGeom>
                    <a:noFill/>
                    <a:ln>
                      <a:noFill/>
                    </a:ln>
                  </pic:spPr>
                </pic:pic>
              </a:graphicData>
            </a:graphic>
          </wp:inline>
        </w:drawing>
      </w:r>
    </w:p>
    <w:p w:rsidR="004A77B4" w:rsidRDefault="004A77B4" w:rsidP="008E4426"/>
    <w:p w:rsidR="004A77B4" w:rsidRDefault="004A77B4" w:rsidP="008E4426"/>
    <w:p w:rsidR="004A77B4" w:rsidRPr="004A77B4" w:rsidRDefault="004420F9" w:rsidP="008E4426">
      <w:r>
        <w:br/>
        <w:t xml:space="preserve">                Высота трёхлетних сеянцев—1,15 метр</w:t>
      </w:r>
    </w:p>
    <w:p w:rsidR="00687C20" w:rsidRPr="00F13FAB" w:rsidRDefault="006B2096" w:rsidP="008E4426">
      <w:r>
        <w:rPr>
          <w:noProof/>
          <w:sz w:val="28"/>
          <w:szCs w:val="28"/>
          <w:lang w:eastAsia="ru-RU"/>
        </w:rPr>
        <w:lastRenderedPageBreak/>
        <w:drawing>
          <wp:inline distT="0" distB="0" distL="0" distR="0" wp14:anchorId="20C1FAB6" wp14:editId="4CBBD568">
            <wp:extent cx="6689090" cy="4263887"/>
            <wp:effectExtent l="0" t="0" r="0" b="3810"/>
            <wp:docPr id="5" name="Рисунок 5" descr="C:\Users\User\Desktop\DSCN1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DSCN1818.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691547" cy="4265453"/>
                    </a:xfrm>
                    <a:prstGeom prst="rect">
                      <a:avLst/>
                    </a:prstGeom>
                    <a:noFill/>
                    <a:ln>
                      <a:noFill/>
                    </a:ln>
                  </pic:spPr>
                </pic:pic>
              </a:graphicData>
            </a:graphic>
          </wp:inline>
        </w:drawing>
      </w:r>
    </w:p>
    <w:p w:rsidR="00687C20" w:rsidRDefault="00DD565E" w:rsidP="008E4426">
      <w:r w:rsidRPr="00DD565E">
        <w:t>“</w:t>
      </w:r>
      <w:r>
        <w:t>Сухой полив</w:t>
      </w:r>
      <w:r w:rsidRPr="00DD565E">
        <w:t>”</w:t>
      </w:r>
      <w:r>
        <w:t xml:space="preserve"> полезен в засушливый год</w:t>
      </w:r>
    </w:p>
    <w:p w:rsidR="00DD565E" w:rsidRPr="00DD565E" w:rsidRDefault="00DD565E" w:rsidP="008E4426">
      <w:r>
        <w:rPr>
          <w:noProof/>
          <w:lang w:eastAsia="ru-RU"/>
        </w:rPr>
        <w:drawing>
          <wp:inline distT="0" distB="0" distL="0" distR="0">
            <wp:extent cx="3117731" cy="2593312"/>
            <wp:effectExtent l="0" t="0" r="6985" b="0"/>
            <wp:docPr id="11" name="Рисунок 11" descr="C:\Users\User\Desktop\DSCN1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DSCN184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44838" cy="2615859"/>
                    </a:xfrm>
                    <a:prstGeom prst="rect">
                      <a:avLst/>
                    </a:prstGeom>
                    <a:noFill/>
                    <a:ln>
                      <a:noFill/>
                    </a:ln>
                  </pic:spPr>
                </pic:pic>
              </a:graphicData>
            </a:graphic>
          </wp:inline>
        </w:drawing>
      </w:r>
      <w:r>
        <w:rPr>
          <w:noProof/>
          <w:lang w:eastAsia="ru-RU"/>
        </w:rPr>
        <w:drawing>
          <wp:inline distT="0" distB="0" distL="0" distR="0">
            <wp:extent cx="3498629" cy="2620152"/>
            <wp:effectExtent l="0" t="0" r="6985" b="8890"/>
            <wp:docPr id="12" name="Рисунок 12" descr="C:\Users\User\Desktop\DSCN1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DSCN184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502264" cy="2622875"/>
                    </a:xfrm>
                    <a:prstGeom prst="rect">
                      <a:avLst/>
                    </a:prstGeom>
                    <a:noFill/>
                    <a:ln>
                      <a:noFill/>
                    </a:ln>
                  </pic:spPr>
                </pic:pic>
              </a:graphicData>
            </a:graphic>
          </wp:inline>
        </w:drawing>
      </w:r>
    </w:p>
    <w:p w:rsidR="00687C20" w:rsidRPr="00F13FAB" w:rsidRDefault="00687C20" w:rsidP="008E4426"/>
    <w:p w:rsidR="00687C20" w:rsidRPr="00F13FAB" w:rsidRDefault="00687C20" w:rsidP="008E4426"/>
    <w:p w:rsidR="00687C20" w:rsidRDefault="00687C20" w:rsidP="008E4426"/>
    <w:p w:rsidR="00105C85" w:rsidRDefault="00105C85" w:rsidP="008E4426"/>
    <w:p w:rsidR="00105C85" w:rsidRDefault="00105C85" w:rsidP="008E4426"/>
    <w:p w:rsidR="00687C20" w:rsidRPr="00F13FAB" w:rsidRDefault="00687C20" w:rsidP="008E4426"/>
    <w:p w:rsidR="00687C20" w:rsidRDefault="00687C20" w:rsidP="008E4426">
      <w:pPr>
        <w:rPr>
          <w:b/>
          <w:sz w:val="28"/>
          <w:szCs w:val="28"/>
        </w:rPr>
      </w:pPr>
      <w:r w:rsidRPr="00687C20">
        <w:rPr>
          <w:b/>
          <w:sz w:val="28"/>
          <w:szCs w:val="28"/>
        </w:rPr>
        <w:t xml:space="preserve">                                                      </w:t>
      </w:r>
      <w:r>
        <w:rPr>
          <w:b/>
          <w:sz w:val="28"/>
          <w:szCs w:val="28"/>
        </w:rPr>
        <w:t xml:space="preserve">            </w:t>
      </w:r>
      <w:r w:rsidRPr="00687C20">
        <w:rPr>
          <w:b/>
          <w:sz w:val="28"/>
          <w:szCs w:val="28"/>
        </w:rPr>
        <w:t>Размножение ореха</w:t>
      </w:r>
    </w:p>
    <w:p w:rsidR="00687C20" w:rsidRDefault="00687C20" w:rsidP="008E4426">
      <w:pPr>
        <w:rPr>
          <w:sz w:val="28"/>
          <w:szCs w:val="28"/>
        </w:rPr>
      </w:pPr>
      <w:r w:rsidRPr="00417818">
        <w:rPr>
          <w:sz w:val="28"/>
          <w:szCs w:val="28"/>
        </w:rPr>
        <w:lastRenderedPageBreak/>
        <w:t>Последний опыт трёхлетней давности, в котором мы принимали участие, был очень прост, потому что основан на предыдущем опыте. Было посеяно 100 свежевыделенных семян из плодов 18 октября 2018. Весной 2019 года получено 94 сеянца. Весной 2020 года было посеяно 100 семян осеннего сбора, этой же весной был получен 91 сеянец</w:t>
      </w:r>
      <w:r w:rsidR="00417818" w:rsidRPr="00417818">
        <w:rPr>
          <w:sz w:val="28"/>
          <w:szCs w:val="28"/>
        </w:rPr>
        <w:t>, т.</w:t>
      </w:r>
      <w:r w:rsidRPr="00417818">
        <w:rPr>
          <w:sz w:val="28"/>
          <w:szCs w:val="28"/>
        </w:rPr>
        <w:t>е.</w:t>
      </w:r>
      <w:r w:rsidR="00417818" w:rsidRPr="00417818">
        <w:rPr>
          <w:sz w:val="28"/>
          <w:szCs w:val="28"/>
        </w:rPr>
        <w:t xml:space="preserve"> при размножении ореха маньчжурского, в принципе, нет разницы от сроков посева и необходимой стратификации. </w:t>
      </w:r>
    </w:p>
    <w:p w:rsidR="006B2096" w:rsidRDefault="006B2096" w:rsidP="008E4426">
      <w:pPr>
        <w:rPr>
          <w:sz w:val="28"/>
          <w:szCs w:val="28"/>
        </w:rPr>
      </w:pPr>
    </w:p>
    <w:p w:rsidR="006B2096" w:rsidRDefault="006B2096" w:rsidP="008E4426">
      <w:pPr>
        <w:rPr>
          <w:sz w:val="28"/>
          <w:szCs w:val="28"/>
        </w:rPr>
      </w:pPr>
    </w:p>
    <w:p w:rsidR="006B2096" w:rsidRDefault="006B2096" w:rsidP="008E4426">
      <w:pPr>
        <w:rPr>
          <w:sz w:val="28"/>
          <w:szCs w:val="28"/>
        </w:rPr>
      </w:pPr>
    </w:p>
    <w:p w:rsidR="006B2096" w:rsidRDefault="006B2096" w:rsidP="008E4426">
      <w:pPr>
        <w:rPr>
          <w:sz w:val="28"/>
          <w:szCs w:val="28"/>
        </w:rPr>
      </w:pPr>
    </w:p>
    <w:p w:rsidR="006B2096" w:rsidRDefault="006B2096" w:rsidP="008E4426">
      <w:pPr>
        <w:rPr>
          <w:sz w:val="28"/>
          <w:szCs w:val="28"/>
        </w:rPr>
      </w:pPr>
    </w:p>
    <w:p w:rsidR="006B2096" w:rsidRDefault="006B2096" w:rsidP="008E4426">
      <w:pPr>
        <w:rPr>
          <w:sz w:val="28"/>
          <w:szCs w:val="28"/>
        </w:rPr>
      </w:pPr>
    </w:p>
    <w:p w:rsidR="006B2096" w:rsidRDefault="006B2096" w:rsidP="008E4426">
      <w:pPr>
        <w:rPr>
          <w:sz w:val="28"/>
          <w:szCs w:val="28"/>
        </w:rPr>
      </w:pPr>
    </w:p>
    <w:p w:rsidR="006B2096" w:rsidRDefault="006B2096" w:rsidP="008E4426">
      <w:pPr>
        <w:rPr>
          <w:sz w:val="28"/>
          <w:szCs w:val="28"/>
        </w:rPr>
      </w:pPr>
    </w:p>
    <w:p w:rsidR="006B2096" w:rsidRDefault="006B2096" w:rsidP="008E4426">
      <w:pPr>
        <w:rPr>
          <w:sz w:val="28"/>
          <w:szCs w:val="28"/>
        </w:rPr>
      </w:pPr>
    </w:p>
    <w:p w:rsidR="006B2096" w:rsidRDefault="006B2096" w:rsidP="008E4426">
      <w:pPr>
        <w:rPr>
          <w:sz w:val="28"/>
          <w:szCs w:val="28"/>
        </w:rPr>
      </w:pPr>
    </w:p>
    <w:p w:rsidR="006B2096" w:rsidRDefault="006B2096" w:rsidP="008E4426">
      <w:pPr>
        <w:rPr>
          <w:sz w:val="28"/>
          <w:szCs w:val="28"/>
        </w:rPr>
      </w:pPr>
    </w:p>
    <w:p w:rsidR="006B2096" w:rsidRDefault="006B2096" w:rsidP="008E4426">
      <w:pPr>
        <w:rPr>
          <w:sz w:val="28"/>
          <w:szCs w:val="28"/>
        </w:rPr>
      </w:pPr>
    </w:p>
    <w:p w:rsidR="006B2096" w:rsidRDefault="006B2096" w:rsidP="008E4426">
      <w:pPr>
        <w:rPr>
          <w:sz w:val="28"/>
          <w:szCs w:val="28"/>
        </w:rPr>
      </w:pPr>
    </w:p>
    <w:p w:rsidR="006B2096" w:rsidRDefault="006B2096" w:rsidP="008E4426">
      <w:pPr>
        <w:rPr>
          <w:sz w:val="28"/>
          <w:szCs w:val="28"/>
        </w:rPr>
      </w:pPr>
    </w:p>
    <w:p w:rsidR="006B2096" w:rsidRDefault="006B2096" w:rsidP="008E4426">
      <w:pPr>
        <w:rPr>
          <w:sz w:val="28"/>
          <w:szCs w:val="28"/>
        </w:rPr>
      </w:pPr>
    </w:p>
    <w:p w:rsidR="006B2096" w:rsidRDefault="006B2096" w:rsidP="008E4426">
      <w:pPr>
        <w:rPr>
          <w:sz w:val="28"/>
          <w:szCs w:val="28"/>
        </w:rPr>
      </w:pPr>
    </w:p>
    <w:p w:rsidR="006B2096" w:rsidRDefault="006B2096" w:rsidP="008E4426">
      <w:pPr>
        <w:rPr>
          <w:sz w:val="28"/>
          <w:szCs w:val="28"/>
        </w:rPr>
      </w:pPr>
    </w:p>
    <w:p w:rsidR="006B2096" w:rsidRDefault="006B2096" w:rsidP="008E4426">
      <w:pPr>
        <w:rPr>
          <w:sz w:val="28"/>
          <w:szCs w:val="28"/>
        </w:rPr>
      </w:pPr>
    </w:p>
    <w:p w:rsidR="006B2096" w:rsidRDefault="006B2096" w:rsidP="008E4426">
      <w:pPr>
        <w:rPr>
          <w:sz w:val="28"/>
          <w:szCs w:val="28"/>
        </w:rPr>
      </w:pPr>
    </w:p>
    <w:p w:rsidR="006B2096" w:rsidRDefault="006B2096" w:rsidP="008E4426">
      <w:pPr>
        <w:rPr>
          <w:sz w:val="28"/>
          <w:szCs w:val="28"/>
        </w:rPr>
      </w:pPr>
    </w:p>
    <w:p w:rsidR="006B2096" w:rsidRDefault="006B2096" w:rsidP="008E4426">
      <w:pPr>
        <w:rPr>
          <w:sz w:val="28"/>
          <w:szCs w:val="28"/>
        </w:rPr>
      </w:pPr>
    </w:p>
    <w:p w:rsidR="006B2096" w:rsidRDefault="006B2096" w:rsidP="008E4426">
      <w:pPr>
        <w:rPr>
          <w:sz w:val="28"/>
          <w:szCs w:val="28"/>
        </w:rPr>
      </w:pPr>
    </w:p>
    <w:p w:rsidR="006B2096" w:rsidRDefault="006B2096" w:rsidP="008E4426">
      <w:pPr>
        <w:rPr>
          <w:b/>
          <w:sz w:val="28"/>
          <w:szCs w:val="28"/>
        </w:rPr>
      </w:pPr>
    </w:p>
    <w:p w:rsidR="00417818" w:rsidRDefault="00417818" w:rsidP="008E4426">
      <w:pPr>
        <w:rPr>
          <w:b/>
          <w:sz w:val="28"/>
          <w:szCs w:val="28"/>
        </w:rPr>
      </w:pPr>
      <w:r>
        <w:rPr>
          <w:b/>
          <w:sz w:val="28"/>
          <w:szCs w:val="28"/>
        </w:rPr>
        <w:t xml:space="preserve">                                                                           Вывод</w:t>
      </w:r>
    </w:p>
    <w:p w:rsidR="00417818" w:rsidRDefault="00417818" w:rsidP="008E4426">
      <w:pPr>
        <w:rPr>
          <w:b/>
          <w:sz w:val="28"/>
          <w:szCs w:val="28"/>
        </w:rPr>
      </w:pPr>
      <w:r>
        <w:rPr>
          <w:b/>
          <w:sz w:val="28"/>
          <w:szCs w:val="28"/>
        </w:rPr>
        <w:lastRenderedPageBreak/>
        <w:t>Проделав данную работу</w:t>
      </w:r>
      <w:r w:rsidR="00467B24">
        <w:rPr>
          <w:b/>
          <w:sz w:val="28"/>
          <w:szCs w:val="28"/>
        </w:rPr>
        <w:t>,</w:t>
      </w:r>
      <w:r>
        <w:rPr>
          <w:b/>
          <w:sz w:val="28"/>
          <w:szCs w:val="28"/>
        </w:rPr>
        <w:t xml:space="preserve"> мы можем сделать следующий вывод:</w:t>
      </w:r>
    </w:p>
    <w:p w:rsidR="00417818" w:rsidRDefault="00417818" w:rsidP="00417818">
      <w:pPr>
        <w:pStyle w:val="a3"/>
        <w:numPr>
          <w:ilvl w:val="0"/>
          <w:numId w:val="4"/>
        </w:numPr>
        <w:rPr>
          <w:sz w:val="28"/>
          <w:szCs w:val="28"/>
        </w:rPr>
      </w:pPr>
      <w:r w:rsidRPr="00417818">
        <w:rPr>
          <w:sz w:val="28"/>
          <w:szCs w:val="28"/>
        </w:rPr>
        <w:t xml:space="preserve">Характеристика данного объекта получена нами из литературных источников практически совпадает с нашими исследованиями. Можем добавить, что орех маньчжурский морозоустойчив, но мы отмечаем относительно, так как он страдает от поздних весенних и ранних осенних заморозков. </w:t>
      </w:r>
      <w:r>
        <w:rPr>
          <w:sz w:val="28"/>
          <w:szCs w:val="28"/>
        </w:rPr>
        <w:t xml:space="preserve">В литературных источниках описано, что орех любит влажные плодородные почвы. На территории </w:t>
      </w:r>
      <w:proofErr w:type="spellStart"/>
      <w:r>
        <w:rPr>
          <w:sz w:val="28"/>
          <w:szCs w:val="28"/>
        </w:rPr>
        <w:t>Комаричского</w:t>
      </w:r>
      <w:proofErr w:type="spellEnd"/>
      <w:r>
        <w:rPr>
          <w:sz w:val="28"/>
          <w:szCs w:val="28"/>
        </w:rPr>
        <w:t xml:space="preserve"> района орех успешно произрастает как на плодородных с</w:t>
      </w:r>
      <w:r w:rsidRPr="00417818">
        <w:rPr>
          <w:sz w:val="28"/>
          <w:szCs w:val="28"/>
        </w:rPr>
        <w:t xml:space="preserve">углинистых почвах, </w:t>
      </w:r>
      <w:r>
        <w:rPr>
          <w:sz w:val="28"/>
          <w:szCs w:val="28"/>
        </w:rPr>
        <w:t xml:space="preserve">так и на </w:t>
      </w:r>
      <w:r w:rsidRPr="00417818">
        <w:rPr>
          <w:sz w:val="28"/>
          <w:szCs w:val="28"/>
        </w:rPr>
        <w:t>песчаных и каменистых</w:t>
      </w:r>
      <w:r>
        <w:rPr>
          <w:sz w:val="28"/>
          <w:szCs w:val="28"/>
        </w:rPr>
        <w:t xml:space="preserve"> почвах. </w:t>
      </w:r>
    </w:p>
    <w:p w:rsidR="00417818" w:rsidRDefault="00417818" w:rsidP="00467B24">
      <w:pPr>
        <w:pStyle w:val="a3"/>
        <w:numPr>
          <w:ilvl w:val="0"/>
          <w:numId w:val="4"/>
        </w:numPr>
        <w:rPr>
          <w:sz w:val="28"/>
          <w:szCs w:val="28"/>
        </w:rPr>
      </w:pPr>
      <w:r>
        <w:rPr>
          <w:sz w:val="28"/>
          <w:szCs w:val="28"/>
        </w:rPr>
        <w:t>Обобщив все особенности нашего объекта изучения</w:t>
      </w:r>
      <w:r w:rsidR="00467B24">
        <w:rPr>
          <w:sz w:val="28"/>
          <w:szCs w:val="28"/>
        </w:rPr>
        <w:t>,</w:t>
      </w:r>
      <w:r>
        <w:rPr>
          <w:sz w:val="28"/>
          <w:szCs w:val="28"/>
        </w:rPr>
        <w:t xml:space="preserve"> предлагаем активно применять орех маньчжурский в озеленении населённых пунктов, внедрение его в лесопосадки</w:t>
      </w:r>
      <w:r w:rsidR="00467B24">
        <w:rPr>
          <w:sz w:val="28"/>
          <w:szCs w:val="28"/>
        </w:rPr>
        <w:t xml:space="preserve">, учитывая, что он обладает уникальными особенностями: твёрдая и прочная древесина легко колется, хорошо полируется, обладает красивым рисунком, поэтому идёт на изготовление фанеры для мебели и отделки стен, на токарные изделия, а также используется в самолётостроении. Из коры молодых деревьев вьют тонкие верёвки. Из наружной оболочки плода получают дубильные вещества и коричневую краску. Орехи съедобны, содержат пищевое и техническое масло. </w:t>
      </w:r>
    </w:p>
    <w:p w:rsidR="00F13FAB" w:rsidRDefault="00F13FAB" w:rsidP="00F13FAB">
      <w:pPr>
        <w:pStyle w:val="a3"/>
        <w:rPr>
          <w:sz w:val="28"/>
          <w:szCs w:val="28"/>
        </w:rPr>
      </w:pPr>
    </w:p>
    <w:p w:rsidR="00F13FAB" w:rsidRDefault="00F13FAB" w:rsidP="00F13FAB">
      <w:pPr>
        <w:pStyle w:val="a3"/>
        <w:rPr>
          <w:sz w:val="28"/>
          <w:szCs w:val="28"/>
        </w:rPr>
      </w:pPr>
      <w:r>
        <w:rPr>
          <w:sz w:val="28"/>
          <w:szCs w:val="28"/>
        </w:rPr>
        <w:t xml:space="preserve">Особый рецепт от Лидии </w:t>
      </w:r>
      <w:proofErr w:type="spellStart"/>
      <w:r>
        <w:rPr>
          <w:sz w:val="28"/>
          <w:szCs w:val="28"/>
        </w:rPr>
        <w:t>Сметановой</w:t>
      </w:r>
      <w:proofErr w:type="spellEnd"/>
      <w:r w:rsidRPr="00F13FAB">
        <w:rPr>
          <w:sz w:val="28"/>
          <w:szCs w:val="28"/>
        </w:rPr>
        <w:t>:</w:t>
      </w:r>
      <w:r>
        <w:rPr>
          <w:sz w:val="28"/>
          <w:szCs w:val="28"/>
        </w:rPr>
        <w:t xml:space="preserve"> Необходимо взять 200 граммов листьев ореха, заварить их в двух литрах воды температурой до 90 градусов, дать настояться не менее двух часов, разбавить их в 10 литрах воды и этим раствором помыть голову, волосы становятся мягкими, шелковистыми и блестящими.</w:t>
      </w:r>
    </w:p>
    <w:p w:rsidR="00F13FAB" w:rsidRDefault="00F13FAB" w:rsidP="00F13FAB">
      <w:pPr>
        <w:rPr>
          <w:sz w:val="28"/>
          <w:szCs w:val="28"/>
        </w:rPr>
      </w:pPr>
    </w:p>
    <w:p w:rsidR="00DD565E" w:rsidRDefault="00DD565E" w:rsidP="00F13FAB">
      <w:pPr>
        <w:rPr>
          <w:sz w:val="28"/>
          <w:szCs w:val="28"/>
        </w:rPr>
      </w:pPr>
      <w:r>
        <w:rPr>
          <w:sz w:val="28"/>
          <w:szCs w:val="28"/>
        </w:rPr>
        <w:t xml:space="preserve">       </w:t>
      </w:r>
    </w:p>
    <w:p w:rsidR="00DD565E" w:rsidRDefault="00DD565E" w:rsidP="00F13FAB">
      <w:pPr>
        <w:rPr>
          <w:sz w:val="28"/>
          <w:szCs w:val="28"/>
        </w:rPr>
      </w:pPr>
    </w:p>
    <w:p w:rsidR="00DD565E" w:rsidRDefault="00DD565E" w:rsidP="00F13FAB">
      <w:pPr>
        <w:rPr>
          <w:sz w:val="28"/>
          <w:szCs w:val="28"/>
        </w:rPr>
      </w:pPr>
    </w:p>
    <w:p w:rsidR="00DD565E" w:rsidRDefault="00DD565E" w:rsidP="00F13FAB">
      <w:pPr>
        <w:rPr>
          <w:sz w:val="28"/>
          <w:szCs w:val="28"/>
        </w:rPr>
      </w:pPr>
    </w:p>
    <w:p w:rsidR="00DD565E" w:rsidRDefault="00DD565E" w:rsidP="00F13FAB">
      <w:pPr>
        <w:rPr>
          <w:sz w:val="28"/>
          <w:szCs w:val="28"/>
        </w:rPr>
      </w:pPr>
    </w:p>
    <w:p w:rsidR="00DD565E" w:rsidRDefault="00DD565E" w:rsidP="00F13FAB">
      <w:pPr>
        <w:rPr>
          <w:sz w:val="28"/>
          <w:szCs w:val="28"/>
        </w:rPr>
      </w:pPr>
    </w:p>
    <w:p w:rsidR="00DD565E" w:rsidRDefault="00DD565E" w:rsidP="00F13FAB">
      <w:pPr>
        <w:rPr>
          <w:sz w:val="28"/>
          <w:szCs w:val="28"/>
        </w:rPr>
      </w:pPr>
    </w:p>
    <w:p w:rsidR="00DD565E" w:rsidRDefault="00DD565E" w:rsidP="00F13FAB">
      <w:pPr>
        <w:rPr>
          <w:sz w:val="28"/>
          <w:szCs w:val="28"/>
        </w:rPr>
      </w:pPr>
    </w:p>
    <w:p w:rsidR="00DD565E" w:rsidRDefault="00DD565E" w:rsidP="00F13FAB">
      <w:pPr>
        <w:rPr>
          <w:sz w:val="28"/>
          <w:szCs w:val="28"/>
        </w:rPr>
      </w:pPr>
    </w:p>
    <w:p w:rsidR="00DD565E" w:rsidRDefault="00DD565E" w:rsidP="00F13FAB">
      <w:pPr>
        <w:rPr>
          <w:sz w:val="28"/>
          <w:szCs w:val="28"/>
        </w:rPr>
      </w:pPr>
    </w:p>
    <w:p w:rsidR="00DD565E" w:rsidRDefault="00DD565E" w:rsidP="00F13FAB">
      <w:pPr>
        <w:rPr>
          <w:sz w:val="28"/>
          <w:szCs w:val="28"/>
        </w:rPr>
      </w:pPr>
    </w:p>
    <w:p w:rsidR="00DD565E" w:rsidRDefault="00DD565E" w:rsidP="00F13FAB">
      <w:pPr>
        <w:rPr>
          <w:sz w:val="28"/>
          <w:szCs w:val="28"/>
        </w:rPr>
      </w:pPr>
    </w:p>
    <w:p w:rsidR="00DD565E" w:rsidRDefault="00DD565E" w:rsidP="00F13FAB">
      <w:pPr>
        <w:rPr>
          <w:b/>
          <w:sz w:val="28"/>
          <w:szCs w:val="28"/>
        </w:rPr>
      </w:pPr>
      <w:r>
        <w:rPr>
          <w:sz w:val="28"/>
          <w:szCs w:val="28"/>
        </w:rPr>
        <w:lastRenderedPageBreak/>
        <w:t xml:space="preserve">     </w:t>
      </w:r>
      <w:r w:rsidR="00716F12">
        <w:rPr>
          <w:sz w:val="28"/>
          <w:szCs w:val="28"/>
        </w:rPr>
        <w:t xml:space="preserve">                                    </w:t>
      </w:r>
      <w:r>
        <w:rPr>
          <w:sz w:val="28"/>
          <w:szCs w:val="28"/>
        </w:rPr>
        <w:t xml:space="preserve">   </w:t>
      </w:r>
      <w:r w:rsidRPr="00DD565E">
        <w:rPr>
          <w:b/>
          <w:sz w:val="28"/>
          <w:szCs w:val="28"/>
        </w:rPr>
        <w:t>Список используемой литературы</w:t>
      </w:r>
      <w:r w:rsidRPr="00DD565E">
        <w:rPr>
          <w:b/>
          <w:sz w:val="28"/>
          <w:szCs w:val="28"/>
          <w:lang w:val="en-US"/>
        </w:rPr>
        <w:t>:</w:t>
      </w:r>
      <w:r>
        <w:rPr>
          <w:b/>
          <w:sz w:val="28"/>
          <w:szCs w:val="28"/>
        </w:rPr>
        <w:t xml:space="preserve"> </w:t>
      </w:r>
    </w:p>
    <w:p w:rsidR="00716F12" w:rsidRDefault="00716F12" w:rsidP="00716F12">
      <w:pPr>
        <w:pStyle w:val="a3"/>
        <w:numPr>
          <w:ilvl w:val="0"/>
          <w:numId w:val="5"/>
        </w:numPr>
        <w:rPr>
          <w:b/>
          <w:sz w:val="28"/>
          <w:szCs w:val="28"/>
        </w:rPr>
      </w:pPr>
      <w:proofErr w:type="spellStart"/>
      <w:r>
        <w:rPr>
          <w:b/>
          <w:sz w:val="28"/>
          <w:szCs w:val="28"/>
        </w:rPr>
        <w:t>И.А.Бородина</w:t>
      </w:r>
      <w:proofErr w:type="spellEnd"/>
      <w:r>
        <w:rPr>
          <w:b/>
          <w:sz w:val="28"/>
          <w:szCs w:val="28"/>
        </w:rPr>
        <w:t xml:space="preserve"> и </w:t>
      </w:r>
      <w:proofErr w:type="gramStart"/>
      <w:r>
        <w:rPr>
          <w:b/>
          <w:sz w:val="28"/>
          <w:szCs w:val="28"/>
        </w:rPr>
        <w:t>др. ,</w:t>
      </w:r>
      <w:proofErr w:type="gramEnd"/>
      <w:r>
        <w:rPr>
          <w:b/>
          <w:sz w:val="28"/>
          <w:szCs w:val="28"/>
        </w:rPr>
        <w:t xml:space="preserve"> </w:t>
      </w:r>
      <w:proofErr w:type="spellStart"/>
      <w:r>
        <w:rPr>
          <w:b/>
          <w:sz w:val="28"/>
          <w:szCs w:val="28"/>
        </w:rPr>
        <w:t>М.Мысль</w:t>
      </w:r>
      <w:proofErr w:type="spellEnd"/>
      <w:r>
        <w:rPr>
          <w:b/>
          <w:sz w:val="28"/>
          <w:szCs w:val="28"/>
        </w:rPr>
        <w:t>, 1966г.</w:t>
      </w:r>
    </w:p>
    <w:p w:rsidR="00716F12" w:rsidRDefault="00716F12" w:rsidP="00716F12">
      <w:pPr>
        <w:pStyle w:val="a3"/>
        <w:numPr>
          <w:ilvl w:val="0"/>
          <w:numId w:val="5"/>
        </w:numPr>
        <w:rPr>
          <w:b/>
          <w:sz w:val="28"/>
          <w:szCs w:val="28"/>
        </w:rPr>
      </w:pPr>
      <w:proofErr w:type="spellStart"/>
      <w:r>
        <w:rPr>
          <w:b/>
          <w:sz w:val="28"/>
          <w:szCs w:val="28"/>
        </w:rPr>
        <w:t>Н.Е.Булышин</w:t>
      </w:r>
      <w:proofErr w:type="spellEnd"/>
      <w:r>
        <w:rPr>
          <w:b/>
          <w:sz w:val="28"/>
          <w:szCs w:val="28"/>
        </w:rPr>
        <w:t xml:space="preserve"> Дендрология М. </w:t>
      </w:r>
      <w:proofErr w:type="spellStart"/>
      <w:r>
        <w:rPr>
          <w:b/>
          <w:sz w:val="28"/>
          <w:szCs w:val="28"/>
        </w:rPr>
        <w:t>Агропромизат</w:t>
      </w:r>
      <w:proofErr w:type="spellEnd"/>
      <w:r>
        <w:rPr>
          <w:b/>
          <w:sz w:val="28"/>
          <w:szCs w:val="28"/>
        </w:rPr>
        <w:t xml:space="preserve"> 1985г.</w:t>
      </w:r>
    </w:p>
    <w:p w:rsidR="00716F12" w:rsidRDefault="00716F12" w:rsidP="00716F12">
      <w:pPr>
        <w:pStyle w:val="a3"/>
        <w:numPr>
          <w:ilvl w:val="0"/>
          <w:numId w:val="5"/>
        </w:numPr>
        <w:rPr>
          <w:b/>
          <w:sz w:val="28"/>
          <w:szCs w:val="28"/>
        </w:rPr>
      </w:pPr>
      <w:r>
        <w:rPr>
          <w:b/>
          <w:sz w:val="28"/>
          <w:szCs w:val="28"/>
        </w:rPr>
        <w:t xml:space="preserve">Жак </w:t>
      </w:r>
      <w:proofErr w:type="spellStart"/>
      <w:r>
        <w:rPr>
          <w:b/>
          <w:sz w:val="28"/>
          <w:szCs w:val="28"/>
        </w:rPr>
        <w:t>Делиль</w:t>
      </w:r>
      <w:proofErr w:type="spellEnd"/>
      <w:r>
        <w:rPr>
          <w:b/>
          <w:sz w:val="28"/>
          <w:szCs w:val="28"/>
        </w:rPr>
        <w:t xml:space="preserve"> Сады </w:t>
      </w:r>
      <w:proofErr w:type="spellStart"/>
      <w:r>
        <w:rPr>
          <w:b/>
          <w:sz w:val="28"/>
          <w:szCs w:val="28"/>
        </w:rPr>
        <w:t>Л.Наука</w:t>
      </w:r>
      <w:proofErr w:type="spellEnd"/>
      <w:r>
        <w:rPr>
          <w:b/>
          <w:sz w:val="28"/>
          <w:szCs w:val="28"/>
        </w:rPr>
        <w:t xml:space="preserve"> 1988г. </w:t>
      </w:r>
    </w:p>
    <w:p w:rsidR="00716F12" w:rsidRDefault="00716F12" w:rsidP="00716F12">
      <w:pPr>
        <w:pStyle w:val="a3"/>
        <w:numPr>
          <w:ilvl w:val="0"/>
          <w:numId w:val="5"/>
        </w:numPr>
        <w:rPr>
          <w:b/>
          <w:sz w:val="28"/>
          <w:szCs w:val="28"/>
        </w:rPr>
      </w:pPr>
      <w:r>
        <w:rPr>
          <w:b/>
          <w:sz w:val="28"/>
          <w:szCs w:val="28"/>
        </w:rPr>
        <w:t xml:space="preserve">Васильев, </w:t>
      </w:r>
      <w:proofErr w:type="spellStart"/>
      <w:r>
        <w:rPr>
          <w:b/>
          <w:sz w:val="28"/>
          <w:szCs w:val="28"/>
        </w:rPr>
        <w:t>Т.И.Стреколовская</w:t>
      </w:r>
      <w:proofErr w:type="spellEnd"/>
      <w:r>
        <w:rPr>
          <w:b/>
          <w:sz w:val="28"/>
          <w:szCs w:val="28"/>
        </w:rPr>
        <w:t xml:space="preserve">, </w:t>
      </w:r>
      <w:r w:rsidRPr="00716F12">
        <w:rPr>
          <w:b/>
          <w:sz w:val="28"/>
          <w:szCs w:val="28"/>
        </w:rPr>
        <w:t>“</w:t>
      </w:r>
      <w:r>
        <w:rPr>
          <w:b/>
          <w:sz w:val="28"/>
          <w:szCs w:val="28"/>
          <w:lang w:val="en-US"/>
        </w:rPr>
        <w:t>O</w:t>
      </w:r>
      <w:r>
        <w:rPr>
          <w:b/>
          <w:sz w:val="28"/>
          <w:szCs w:val="28"/>
        </w:rPr>
        <w:t>т семени до парка</w:t>
      </w:r>
      <w:r w:rsidRPr="00716F12">
        <w:rPr>
          <w:b/>
          <w:sz w:val="28"/>
          <w:szCs w:val="28"/>
        </w:rPr>
        <w:t>”</w:t>
      </w:r>
      <w:r>
        <w:rPr>
          <w:b/>
          <w:sz w:val="28"/>
          <w:szCs w:val="28"/>
        </w:rPr>
        <w:t xml:space="preserve"> Брянск 1986г.</w:t>
      </w:r>
    </w:p>
    <w:p w:rsidR="00716F12" w:rsidRPr="00716F12" w:rsidRDefault="00716F12" w:rsidP="00716F12">
      <w:pPr>
        <w:pStyle w:val="a3"/>
        <w:numPr>
          <w:ilvl w:val="0"/>
          <w:numId w:val="5"/>
        </w:numPr>
        <w:rPr>
          <w:b/>
          <w:sz w:val="28"/>
          <w:szCs w:val="28"/>
        </w:rPr>
      </w:pPr>
      <w:proofErr w:type="spellStart"/>
      <w:r>
        <w:rPr>
          <w:b/>
          <w:sz w:val="28"/>
          <w:szCs w:val="28"/>
        </w:rPr>
        <w:t>В.И.Колесников</w:t>
      </w:r>
      <w:proofErr w:type="spellEnd"/>
      <w:r>
        <w:rPr>
          <w:b/>
          <w:sz w:val="28"/>
          <w:szCs w:val="28"/>
        </w:rPr>
        <w:t xml:space="preserve"> Декоративная дендрология Москва Лесная промышленность 1978г.</w:t>
      </w:r>
    </w:p>
    <w:p w:rsidR="00DD565E" w:rsidRPr="00716F12" w:rsidRDefault="00DD565E" w:rsidP="00F13FAB">
      <w:pPr>
        <w:rPr>
          <w:b/>
          <w:sz w:val="28"/>
          <w:szCs w:val="28"/>
        </w:rPr>
      </w:pPr>
    </w:p>
    <w:p w:rsidR="00DD565E" w:rsidRPr="00DD565E" w:rsidRDefault="00DD565E" w:rsidP="00F13FAB">
      <w:pPr>
        <w:rPr>
          <w:b/>
          <w:sz w:val="28"/>
          <w:szCs w:val="28"/>
        </w:rPr>
      </w:pPr>
    </w:p>
    <w:sectPr w:rsidR="00DD565E" w:rsidRPr="00DD565E" w:rsidSect="00DB3330">
      <w:pgSz w:w="11906" w:h="16838"/>
      <w:pgMar w:top="601" w:right="668" w:bottom="851" w:left="695" w:header="709" w:footer="709" w:gutter="0"/>
      <w:pgBorders w:offsetFrom="page">
        <w:top w:val="dotted" w:sz="36" w:space="24" w:color="182F4B" w:themeColor="accent1" w:themeShade="80"/>
        <w:left w:val="dotted" w:sz="36" w:space="24" w:color="182F4B" w:themeColor="accent1" w:themeShade="80"/>
        <w:bottom w:val="dotted" w:sz="36" w:space="24" w:color="182F4B" w:themeColor="accent1" w:themeShade="80"/>
        <w:right w:val="dotted" w:sz="36" w:space="24" w:color="182F4B" w:themeColor="accent1" w:themeShade="80"/>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Malgun Gothic">
    <w:altName w:val="맑은 고딕"/>
    <w:panose1 w:val="020B0503020000020004"/>
    <w:charset w:val="81"/>
    <w:family w:val="swiss"/>
    <w:pitch w:val="variable"/>
    <w:sig w:usb0="900002AF" w:usb1="09D77CFB" w:usb2="00000012" w:usb3="00000000" w:csb0="00080001"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B742B3"/>
    <w:multiLevelType w:val="hybridMultilevel"/>
    <w:tmpl w:val="5D4A553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DEA06D7"/>
    <w:multiLevelType w:val="hybridMultilevel"/>
    <w:tmpl w:val="E48429EC"/>
    <w:lvl w:ilvl="0" w:tplc="EA6232D0">
      <w:start w:val="1"/>
      <w:numFmt w:val="decimal"/>
      <w:lvlText w:val="%1."/>
      <w:lvlJc w:val="left"/>
      <w:pPr>
        <w:ind w:left="758" w:hanging="360"/>
      </w:pPr>
      <w:rPr>
        <w:rFonts w:hint="default"/>
      </w:rPr>
    </w:lvl>
    <w:lvl w:ilvl="1" w:tplc="04190019" w:tentative="1">
      <w:start w:val="1"/>
      <w:numFmt w:val="lowerLetter"/>
      <w:lvlText w:val="%2."/>
      <w:lvlJc w:val="left"/>
      <w:pPr>
        <w:ind w:left="1478" w:hanging="360"/>
      </w:pPr>
    </w:lvl>
    <w:lvl w:ilvl="2" w:tplc="0419001B" w:tentative="1">
      <w:start w:val="1"/>
      <w:numFmt w:val="lowerRoman"/>
      <w:lvlText w:val="%3."/>
      <w:lvlJc w:val="right"/>
      <w:pPr>
        <w:ind w:left="2198" w:hanging="180"/>
      </w:pPr>
    </w:lvl>
    <w:lvl w:ilvl="3" w:tplc="0419000F" w:tentative="1">
      <w:start w:val="1"/>
      <w:numFmt w:val="decimal"/>
      <w:lvlText w:val="%4."/>
      <w:lvlJc w:val="left"/>
      <w:pPr>
        <w:ind w:left="2918" w:hanging="360"/>
      </w:pPr>
    </w:lvl>
    <w:lvl w:ilvl="4" w:tplc="04190019" w:tentative="1">
      <w:start w:val="1"/>
      <w:numFmt w:val="lowerLetter"/>
      <w:lvlText w:val="%5."/>
      <w:lvlJc w:val="left"/>
      <w:pPr>
        <w:ind w:left="3638" w:hanging="360"/>
      </w:pPr>
    </w:lvl>
    <w:lvl w:ilvl="5" w:tplc="0419001B" w:tentative="1">
      <w:start w:val="1"/>
      <w:numFmt w:val="lowerRoman"/>
      <w:lvlText w:val="%6."/>
      <w:lvlJc w:val="right"/>
      <w:pPr>
        <w:ind w:left="4358" w:hanging="180"/>
      </w:pPr>
    </w:lvl>
    <w:lvl w:ilvl="6" w:tplc="0419000F" w:tentative="1">
      <w:start w:val="1"/>
      <w:numFmt w:val="decimal"/>
      <w:lvlText w:val="%7."/>
      <w:lvlJc w:val="left"/>
      <w:pPr>
        <w:ind w:left="5078" w:hanging="360"/>
      </w:pPr>
    </w:lvl>
    <w:lvl w:ilvl="7" w:tplc="04190019" w:tentative="1">
      <w:start w:val="1"/>
      <w:numFmt w:val="lowerLetter"/>
      <w:lvlText w:val="%8."/>
      <w:lvlJc w:val="left"/>
      <w:pPr>
        <w:ind w:left="5798" w:hanging="360"/>
      </w:pPr>
    </w:lvl>
    <w:lvl w:ilvl="8" w:tplc="0419001B" w:tentative="1">
      <w:start w:val="1"/>
      <w:numFmt w:val="lowerRoman"/>
      <w:lvlText w:val="%9."/>
      <w:lvlJc w:val="right"/>
      <w:pPr>
        <w:ind w:left="6518" w:hanging="180"/>
      </w:pPr>
    </w:lvl>
  </w:abstractNum>
  <w:abstractNum w:abstractNumId="2" w15:restartNumberingAfterBreak="0">
    <w:nsid w:val="56110B92"/>
    <w:multiLevelType w:val="hybridMultilevel"/>
    <w:tmpl w:val="50CAE9DC"/>
    <w:lvl w:ilvl="0" w:tplc="23DE412A">
      <w:start w:val="1"/>
      <w:numFmt w:val="decimal"/>
      <w:lvlText w:val="%1."/>
      <w:lvlJc w:val="left"/>
      <w:pPr>
        <w:ind w:left="870" w:hanging="360"/>
      </w:pPr>
      <w:rPr>
        <w:rFonts w:hint="default"/>
      </w:rPr>
    </w:lvl>
    <w:lvl w:ilvl="1" w:tplc="04190019" w:tentative="1">
      <w:start w:val="1"/>
      <w:numFmt w:val="lowerLetter"/>
      <w:lvlText w:val="%2."/>
      <w:lvlJc w:val="left"/>
      <w:pPr>
        <w:ind w:left="1590" w:hanging="360"/>
      </w:pPr>
    </w:lvl>
    <w:lvl w:ilvl="2" w:tplc="0419001B" w:tentative="1">
      <w:start w:val="1"/>
      <w:numFmt w:val="lowerRoman"/>
      <w:lvlText w:val="%3."/>
      <w:lvlJc w:val="right"/>
      <w:pPr>
        <w:ind w:left="2310" w:hanging="180"/>
      </w:pPr>
    </w:lvl>
    <w:lvl w:ilvl="3" w:tplc="0419000F" w:tentative="1">
      <w:start w:val="1"/>
      <w:numFmt w:val="decimal"/>
      <w:lvlText w:val="%4."/>
      <w:lvlJc w:val="left"/>
      <w:pPr>
        <w:ind w:left="3030" w:hanging="360"/>
      </w:pPr>
    </w:lvl>
    <w:lvl w:ilvl="4" w:tplc="04190019" w:tentative="1">
      <w:start w:val="1"/>
      <w:numFmt w:val="lowerLetter"/>
      <w:lvlText w:val="%5."/>
      <w:lvlJc w:val="left"/>
      <w:pPr>
        <w:ind w:left="3750" w:hanging="360"/>
      </w:pPr>
    </w:lvl>
    <w:lvl w:ilvl="5" w:tplc="0419001B" w:tentative="1">
      <w:start w:val="1"/>
      <w:numFmt w:val="lowerRoman"/>
      <w:lvlText w:val="%6."/>
      <w:lvlJc w:val="right"/>
      <w:pPr>
        <w:ind w:left="4470" w:hanging="180"/>
      </w:pPr>
    </w:lvl>
    <w:lvl w:ilvl="6" w:tplc="0419000F" w:tentative="1">
      <w:start w:val="1"/>
      <w:numFmt w:val="decimal"/>
      <w:lvlText w:val="%7."/>
      <w:lvlJc w:val="left"/>
      <w:pPr>
        <w:ind w:left="5190" w:hanging="360"/>
      </w:pPr>
    </w:lvl>
    <w:lvl w:ilvl="7" w:tplc="04190019" w:tentative="1">
      <w:start w:val="1"/>
      <w:numFmt w:val="lowerLetter"/>
      <w:lvlText w:val="%8."/>
      <w:lvlJc w:val="left"/>
      <w:pPr>
        <w:ind w:left="5910" w:hanging="360"/>
      </w:pPr>
    </w:lvl>
    <w:lvl w:ilvl="8" w:tplc="0419001B" w:tentative="1">
      <w:start w:val="1"/>
      <w:numFmt w:val="lowerRoman"/>
      <w:lvlText w:val="%9."/>
      <w:lvlJc w:val="right"/>
      <w:pPr>
        <w:ind w:left="6630" w:hanging="180"/>
      </w:pPr>
    </w:lvl>
  </w:abstractNum>
  <w:abstractNum w:abstractNumId="3" w15:restartNumberingAfterBreak="0">
    <w:nsid w:val="6CE258FC"/>
    <w:multiLevelType w:val="hybridMultilevel"/>
    <w:tmpl w:val="E7F08F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7E013751"/>
    <w:multiLevelType w:val="hybridMultilevel"/>
    <w:tmpl w:val="B29237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4"/>
  </w:num>
  <w:num w:numId="3">
    <w:abstractNumId w:val="3"/>
  </w:num>
  <w:num w:numId="4">
    <w:abstractNumId w:val="0"/>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6"/>
  <w:removePersonalInformation/>
  <w:displayBackgroundShape/>
  <w:hideGrammaticalErrors/>
  <w:proofState w:spelling="clean" w:grammar="clean"/>
  <w:defaultTabStop w:val="708"/>
  <w:drawingGridHorizontalSpacing w:val="1000"/>
  <w:drawingGridVerticalSpacing w:val="100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31636"/>
    <w:rsid w:val="000768B4"/>
    <w:rsid w:val="000F74EB"/>
    <w:rsid w:val="00105C85"/>
    <w:rsid w:val="003D4614"/>
    <w:rsid w:val="00417818"/>
    <w:rsid w:val="004420F9"/>
    <w:rsid w:val="00467B24"/>
    <w:rsid w:val="004A442D"/>
    <w:rsid w:val="004A77B4"/>
    <w:rsid w:val="00520F06"/>
    <w:rsid w:val="00531636"/>
    <w:rsid w:val="00554E32"/>
    <w:rsid w:val="005C14D5"/>
    <w:rsid w:val="00687C20"/>
    <w:rsid w:val="006B2096"/>
    <w:rsid w:val="00716F12"/>
    <w:rsid w:val="00846D08"/>
    <w:rsid w:val="00856F6D"/>
    <w:rsid w:val="008E4426"/>
    <w:rsid w:val="009E2807"/>
    <w:rsid w:val="00AB08A6"/>
    <w:rsid w:val="00B129EC"/>
    <w:rsid w:val="00B152D7"/>
    <w:rsid w:val="00BE29A4"/>
    <w:rsid w:val="00D16E50"/>
    <w:rsid w:val="00DB3330"/>
    <w:rsid w:val="00DD565E"/>
    <w:rsid w:val="00E47D20"/>
    <w:rsid w:val="00ED762D"/>
    <w:rsid w:val="00F13FAB"/>
    <w:rsid w:val="00FB4976"/>
  </w:rsids>
  <m:mathPr>
    <m:mathFont m:val="Cambria Math"/>
    <m:brkBin m:val="before"/>
    <m:brkBinSub m:val="--"/>
    <m:smallFrac m:val="0"/>
    <m:dispDef/>
    <m:lMargin m:val="0"/>
    <m:rMargin m:val="0"/>
    <m:defJc m:val="centerGroup"/>
    <m:wrapIndent m:val="0"/>
    <m:intLim m:val="subSup"/>
    <m:naryLim m:val="undOvr"/>
  </m:mathPr>
  <w:themeFontLang w:val="ru-RU" w:eastAsia="ko-KR"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8CA0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ko-K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DB3330"/>
    <w:pPr>
      <w:ind w:left="720"/>
      <w:contextualSpacing/>
    </w:pPr>
  </w:style>
  <w:style w:type="paragraph" w:customStyle="1" w:styleId="Default">
    <w:name w:val="Default"/>
    <w:rsid w:val="00554E32"/>
    <w:pPr>
      <w:autoSpaceDE w:val="0"/>
      <w:autoSpaceDN w:val="0"/>
      <w:adjustRightInd w:val="0"/>
      <w:spacing w:after="0" w:line="240" w:lineRule="auto"/>
    </w:pPr>
    <w:rPr>
      <w:rFonts w:ascii="Calibri" w:hAnsi="Calibri" w:cs="Calibri"/>
      <w:color w:val="000000"/>
      <w:sz w:val="24"/>
      <w:szCs w:val="24"/>
    </w:rPr>
  </w:style>
  <w:style w:type="paragraph" w:styleId="a4">
    <w:name w:val="No Spacing"/>
    <w:uiPriority w:val="1"/>
    <w:qFormat/>
    <w:rsid w:val="00FB4976"/>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 Type="http://schemas.openxmlformats.org/officeDocument/2006/relationships/numbering" Target="numbering.xml"/><Relationship Id="rId16"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jpeg"/><Relationship Id="rId5" Type="http://schemas.openxmlformats.org/officeDocument/2006/relationships/webSettings" Target="webSettings.xml"/><Relationship Id="rId15" Type="http://schemas.openxmlformats.org/officeDocument/2006/relationships/image" Target="media/image10.jpeg"/><Relationship Id="rId10" Type="http://schemas.openxmlformats.org/officeDocument/2006/relationships/image" Target="media/image5.jpe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1C3D62"/>
      </a:dk2>
      <a:lt2>
        <a:srgbClr val="E3DCC1"/>
      </a:lt2>
      <a:accent1>
        <a:srgbClr val="315F97"/>
      </a:accent1>
      <a:accent2>
        <a:srgbClr val="C75252"/>
      </a:accent2>
      <a:accent3>
        <a:srgbClr val="E9AE2B"/>
      </a:accent3>
      <a:accent4>
        <a:srgbClr val="699B37"/>
      </a:accent4>
      <a:accent5>
        <a:srgbClr val="358791"/>
      </a:accent5>
      <a:accent6>
        <a:srgbClr val="CA56A7"/>
      </a:accent6>
      <a:hlink>
        <a:srgbClr val="0000FF"/>
      </a:hlink>
      <a:folHlink>
        <a:srgbClr val="800080"/>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6350">
          <a:solidFill>
            <a:schemeClr val="phClr"/>
          </a:solidFill>
          <a:miter lim="800000"/>
        </a:ln>
        <a:ln w="12700">
          <a:solidFill>
            <a:schemeClr val="phClr"/>
          </a:solidFill>
          <a:miter lim="800000"/>
        </a:ln>
        <a:ln w="19050">
          <a:solidFill>
            <a:schemeClr val="phClr"/>
          </a:solidFill>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307D08-C4B5-44C6-A4A0-7C5D57C5FE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Pages>
  <Words>1473</Words>
  <Characters>8402</Characters>
  <Application>Microsoft Office Word</Application>
  <DocSecurity>0</DocSecurity>
  <Lines>70</Lines>
  <Paragraphs>19</Paragraphs>
  <ScaleCrop>false</ScaleCrop>
  <HeadingPairs>
    <vt:vector size="2" baseType="variant">
      <vt:variant>
        <vt:lpstr>Название</vt:lpstr>
      </vt:variant>
      <vt:variant>
        <vt:i4>1</vt:i4>
      </vt:variant>
    </vt:vector>
  </HeadingPairs>
  <TitlesOfParts>
    <vt:vector size="1" baseType="lpstr">
      <vt:lpstr/>
    </vt:vector>
  </TitlesOfParts>
  <LinksUpToDate>false</LinksUpToDate>
  <CharactersWithSpaces>9856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2021-09-08T05:40:00Z</dcterms:created>
  <dcterms:modified xsi:type="dcterms:W3CDTF">2021-09-08T05:40:00Z</dcterms:modified>
  <cp:version>0900.0000.01</cp:version>
</cp:coreProperties>
</file>